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4"/>
        <w:tblW w:w="5044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98"/>
        <w:gridCol w:w="896"/>
        <w:gridCol w:w="1116"/>
        <w:gridCol w:w="939"/>
        <w:gridCol w:w="987"/>
        <w:gridCol w:w="1126"/>
        <w:gridCol w:w="594"/>
        <w:gridCol w:w="700"/>
        <w:gridCol w:w="1328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695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304" w:type="pct"/>
            <w:gridSpan w:val="6"/>
            <w:vAlign w:val="center"/>
          </w:tcPr>
          <w:p>
            <w:pPr>
              <w:jc w:val="center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学校校舍维修改造专项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华容县教育体育局</w:t>
            </w:r>
          </w:p>
        </w:tc>
        <w:tc>
          <w:tcPr>
            <w:tcW w:w="65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526" w:type="pct"/>
            <w:gridSpan w:val="3"/>
            <w:vAlign w:val="center"/>
          </w:tcPr>
          <w:p>
            <w:pPr>
              <w:jc w:val="center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华容县操军镇操军中学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3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5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346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40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00</w:t>
            </w:r>
          </w:p>
        </w:tc>
        <w:tc>
          <w:tcPr>
            <w:tcW w:w="65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200</w:t>
            </w:r>
          </w:p>
        </w:tc>
        <w:tc>
          <w:tcPr>
            <w:tcW w:w="34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0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100%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200</w:t>
            </w:r>
          </w:p>
        </w:tc>
        <w:tc>
          <w:tcPr>
            <w:tcW w:w="65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200</w:t>
            </w:r>
          </w:p>
        </w:tc>
        <w:tc>
          <w:tcPr>
            <w:tcW w:w="34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3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3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82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3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学校校舍维修改造专项如期完成</w:t>
            </w:r>
          </w:p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并投入使用</w:t>
            </w:r>
          </w:p>
        </w:tc>
        <w:tc>
          <w:tcPr>
            <w:tcW w:w="2182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学校校舍维修改造专项如期完成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并投入使用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523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2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64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65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346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0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2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49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校舍维修项目数量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</w:t>
            </w: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</w:t>
            </w: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15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15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校舍维修项目质量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合格</w:t>
            </w: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合格</w:t>
            </w: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15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15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641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校舍维修项目完成度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100%</w:t>
            </w: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100%</w:t>
            </w: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649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13"/>
                <w:szCs w:val="13"/>
              </w:rPr>
              <w:t>对经济发展所带来的影响情况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有影响</w:t>
            </w: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有影响</w:t>
            </w: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5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4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改善办学条件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13"/>
                <w:szCs w:val="13"/>
                <w:lang w:val="en-US" w:eastAsia="zh-CN"/>
              </w:rPr>
              <w:t>有成效</w:t>
            </w: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13"/>
                <w:szCs w:val="13"/>
                <w:lang w:val="en-US" w:eastAsia="zh-CN"/>
              </w:rPr>
              <w:t>有成效</w:t>
            </w: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符合国家环保标准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符合</w:t>
            </w: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符合</w:t>
            </w: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5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5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13"/>
                <w:szCs w:val="13"/>
              </w:rPr>
              <w:t>对绩效目标产生可持续影响效果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13"/>
                <w:szCs w:val="13"/>
                <w:lang w:val="en-US" w:eastAsia="zh-CN"/>
              </w:rPr>
              <w:t>有成效</w:t>
            </w: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13"/>
                <w:szCs w:val="13"/>
                <w:lang w:val="en-US" w:eastAsia="zh-CN"/>
              </w:rPr>
              <w:t>有成效</w:t>
            </w: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649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13"/>
                <w:szCs w:val="13"/>
              </w:rPr>
              <w:t>教职工满意度调查分数</w:t>
            </w:r>
            <w:r>
              <w:rPr>
                <w:rFonts w:hint="eastAsia" w:ascii="宋体" w:hAnsi="宋体" w:eastAsia="宋体" w:cs="宋体"/>
                <w:sz w:val="13"/>
                <w:szCs w:val="13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sz w:val="13"/>
                <w:szCs w:val="13"/>
                <w:lang w:val="en-US" w:eastAsia="zh-CN"/>
              </w:rPr>
              <w:t>满分100</w:t>
            </w:r>
            <w:r>
              <w:rPr>
                <w:rFonts w:hint="eastAsia" w:ascii="宋体" w:hAnsi="宋体" w:eastAsia="宋体" w:cs="宋体"/>
                <w:sz w:val="13"/>
                <w:szCs w:val="13"/>
                <w:lang w:eastAsia="zh-CN"/>
              </w:rPr>
              <w:t>）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90</w:t>
            </w: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90</w:t>
            </w: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5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5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13"/>
                <w:szCs w:val="13"/>
              </w:rPr>
              <w:t>学生满意度调查分数</w:t>
            </w:r>
            <w:r>
              <w:rPr>
                <w:rFonts w:hint="eastAsia" w:ascii="宋体" w:hAnsi="宋体" w:eastAsia="宋体" w:cs="宋体"/>
                <w:sz w:val="13"/>
                <w:szCs w:val="13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sz w:val="13"/>
                <w:szCs w:val="13"/>
                <w:lang w:val="en-US" w:eastAsia="zh-CN"/>
              </w:rPr>
              <w:t>满分100</w:t>
            </w:r>
            <w:r>
              <w:rPr>
                <w:rFonts w:hint="eastAsia" w:ascii="宋体" w:hAnsi="宋体" w:eastAsia="宋体" w:cs="宋体"/>
                <w:sz w:val="13"/>
                <w:szCs w:val="13"/>
                <w:lang w:eastAsia="zh-CN"/>
              </w:rPr>
              <w:t>）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90</w:t>
            </w: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90</w:t>
            </w: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5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5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649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校舍维修项目资金投入比率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100%</w:t>
            </w: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100%</w:t>
            </w: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  <w:r>
              <w:rPr>
                <w:rFonts w:hint="eastAsia" w:eastAsia="仿宋_GB2312" w:cs="Times New Roman"/>
                <w:color w:val="000000"/>
                <w:sz w:val="15"/>
                <w:szCs w:val="15"/>
                <w:lang w:val="en-US" w:eastAsia="zh-CN"/>
              </w:rPr>
              <w:t>10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suppressLineNumbers w:val="0"/>
              <w:snapToGrid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  <w:lang w:val="en-US" w:eastAsia="zh-CN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  <w:lang w:val="en-US" w:eastAsia="zh-CN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  <w:lang w:val="en-US" w:eastAsia="zh-CN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6"/>
                <w:szCs w:val="16"/>
                <w:lang w:val="en-US" w:eastAsia="zh-CN" w:bidi="ar-SA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3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9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47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  <w:lang w:val="en-US" w:eastAsia="zh-CN"/>
              </w:rPr>
            </w:pP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655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346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473" w:type="pct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346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07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99</w:t>
            </w:r>
          </w:p>
        </w:tc>
        <w:tc>
          <w:tcPr>
            <w:tcW w:w="772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  <w:sz w:val="22"/>
          <w:szCs w:val="22"/>
          <w:lang w:val="en-US" w:eastAsia="zh-CN"/>
        </w:rPr>
      </w:pPr>
      <w:r>
        <w:rPr>
          <w:rFonts w:hint="eastAsia"/>
        </w:rPr>
        <w:t>填表人：</w:t>
      </w:r>
      <w:r>
        <w:rPr>
          <w:rFonts w:hint="eastAsia"/>
          <w:lang w:val="en-US" w:eastAsia="zh-CN"/>
        </w:rPr>
        <w:t>龚才文</w:t>
      </w:r>
      <w:r>
        <w:rPr>
          <w:rFonts w:hint="eastAsia"/>
        </w:rPr>
        <w:t xml:space="preserve">  填报日期：</w:t>
      </w:r>
      <w:r>
        <w:rPr>
          <w:rFonts w:hint="eastAsia"/>
          <w:lang w:val="en-US" w:eastAsia="zh-CN"/>
        </w:rPr>
        <w:t>2024-05-26</w:t>
      </w:r>
      <w:r>
        <w:rPr>
          <w:rFonts w:hint="eastAsia"/>
        </w:rPr>
        <w:t xml:space="preserve"> 联系电话：</w:t>
      </w:r>
      <w:r>
        <w:rPr>
          <w:rFonts w:hint="eastAsia"/>
          <w:lang w:val="en-US" w:eastAsia="zh-CN"/>
        </w:rPr>
        <w:t>13762026879</w:t>
      </w:r>
      <w:r>
        <w:rPr>
          <w:rFonts w:hint="eastAsia"/>
        </w:rPr>
        <w:t xml:space="preserve"> 单位负责人签字：</w:t>
      </w:r>
    </w:p>
    <w:sectPr>
      <w:footerReference r:id="rId3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DDB6083-0A2C-4FF9-A2D0-F15C5547A02A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B6D753FD-1D6E-4487-9C95-9D3B45CB5AC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507817A-3309-4DB6-9772-244CD06C4C1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63263220-4F9E-4717-9DBA-DEF63D6C149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DFA6BCCF-FD3D-467A-A8EB-09E3B549BE92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7E5BE64A-E776-462D-8090-A9D554F4E09C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BCED63C1-175D-4DDC-8927-84648E9E25C0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CD6E6760-4FDD-4EF8-BAB5-3FA0123713F9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ECAFAB3D-3260-4B2C-9F77-D543830E6F22}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M1ZDFkODc0ZGJiZTMzNGE2NDVkY2YwYzg4MzdmYWY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126681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3F42CA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6B1253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2E77F2"/>
    <w:rsid w:val="4156470B"/>
    <w:rsid w:val="41943ACE"/>
    <w:rsid w:val="42521D88"/>
    <w:rsid w:val="425D4066"/>
    <w:rsid w:val="430118BA"/>
    <w:rsid w:val="43173FD4"/>
    <w:rsid w:val="43B27D8E"/>
    <w:rsid w:val="43DC7B84"/>
    <w:rsid w:val="44022E12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6633F4"/>
    <w:rsid w:val="4FCB46B2"/>
    <w:rsid w:val="4FFE57BD"/>
    <w:rsid w:val="50605A69"/>
    <w:rsid w:val="50AC44C4"/>
    <w:rsid w:val="50EA6DB9"/>
    <w:rsid w:val="51453FF0"/>
    <w:rsid w:val="515661FD"/>
    <w:rsid w:val="51714DE5"/>
    <w:rsid w:val="5194297F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0F82EC2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autoRedefine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autoRedefine/>
    <w:semiHidden/>
    <w:qFormat/>
    <w:uiPriority w:val="99"/>
  </w:style>
  <w:style w:type="table" w:default="1" w:styleId="7">
    <w:name w:val="Normal Table"/>
    <w:autoRedefine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autoRedefine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autoRedefine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1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8">
    <w:name w:val="Table Grid"/>
    <w:basedOn w:val="7"/>
    <w:autoRedefine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autoRedefine/>
    <w:qFormat/>
    <w:uiPriority w:val="99"/>
    <w:rPr>
      <w:rFonts w:cs="Times New Roman"/>
    </w:rPr>
  </w:style>
  <w:style w:type="character" w:customStyle="1" w:styleId="11">
    <w:name w:val="Footer Char"/>
    <w:basedOn w:val="9"/>
    <w:link w:val="5"/>
    <w:autoRedefine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9"/>
    <w:link w:val="6"/>
    <w:autoRedefine/>
    <w:semiHidden/>
    <w:qFormat/>
    <w:uiPriority w:val="99"/>
    <w:rPr>
      <w:sz w:val="18"/>
      <w:szCs w:val="18"/>
    </w:rPr>
  </w:style>
  <w:style w:type="paragraph" w:styleId="13">
    <w:name w:val="List Paragraph"/>
    <w:basedOn w:val="1"/>
    <w:autoRedefine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autoRedefine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2</Pages>
  <Words>5603</Words>
  <Characters>6047</Characters>
  <Lines>0</Lines>
  <Paragraphs>0</Paragraphs>
  <TotalTime>109</TotalTime>
  <ScaleCrop>false</ScaleCrop>
  <LinksUpToDate>false</LinksUpToDate>
  <CharactersWithSpaces>6097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XLC</cp:lastModifiedBy>
  <cp:lastPrinted>2024-05-20T07:59:00Z</cp:lastPrinted>
  <dcterms:modified xsi:type="dcterms:W3CDTF">2024-05-27T02:19:06Z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