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1457F">
      <w:pPr>
        <w:pStyle w:val="4"/>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bookmarkStart w:id="0" w:name="_GoBack"/>
      <w:bookmarkEnd w:id="0"/>
    </w:p>
    <w:p w14:paraId="41D496E9">
      <w:pPr>
        <w:pStyle w:val="4"/>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5E865C43">
      <w:pPr>
        <w:pStyle w:val="4"/>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543D8D5E">
      <w:pPr>
        <w:pStyle w:val="4"/>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43746197">
      <w:pPr>
        <w:pStyle w:val="4"/>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11DD3B35">
      <w:pPr>
        <w:pStyle w:val="4"/>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000000"/>
          <w:sz w:val="44"/>
          <w:szCs w:val="44"/>
        </w:rPr>
      </w:pPr>
    </w:p>
    <w:p w14:paraId="40A958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eastAsia" w:ascii="仿宋_GB2312" w:hAnsi="仿宋_GB2312" w:eastAsia="仿宋_GB2312" w:cs="仿宋_GB2312"/>
          <w:color w:val="000000"/>
          <w:kern w:val="0"/>
          <w:sz w:val="32"/>
          <w:szCs w:val="32"/>
          <w:lang w:val="en-US" w:eastAsia="zh-CN" w:bidi="ar"/>
        </w:rPr>
        <w:t>插办发〔2023〕5号</w:t>
      </w:r>
    </w:p>
    <w:p w14:paraId="5FFB1A2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469DAC2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sz w:val="44"/>
          <w:szCs w:val="44"/>
          <w:lang w:val="en-US" w:eastAsia="zh-CN"/>
        </w:rPr>
        <w:t>中共插旗镇委员会办公室</w:t>
      </w:r>
    </w:p>
    <w:p w14:paraId="62E314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插旗镇2023年党员教育培训工作计划</w:t>
      </w:r>
    </w:p>
    <w:p w14:paraId="620E7A96">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 w:val="32"/>
          <w:szCs w:val="32"/>
          <w:lang w:val="en-US" w:eastAsia="zh-CN" w:bidi="ar"/>
        </w:rPr>
      </w:pPr>
    </w:p>
    <w:p w14:paraId="004B93C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为深入贯彻落实中共中央办公厅印发的《2019—2023年全国党员教育培训工作规划》</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省委办公厅印发的《关于贯彻落实〈2019—2023年全国党员教育培训工作规划〉的实施意见》</w:t>
      </w:r>
      <w:r>
        <w:rPr>
          <w:rFonts w:hint="eastAsia" w:ascii="仿宋_GB2312" w:hAnsi="仿宋_GB2312" w:eastAsia="仿宋_GB2312" w:cs="仿宋_GB2312"/>
          <w:color w:val="000000"/>
          <w:kern w:val="0"/>
          <w:sz w:val="32"/>
          <w:szCs w:val="32"/>
          <w:lang w:val="en-US" w:eastAsia="zh-CN" w:bidi="ar"/>
        </w:rPr>
        <w:t>和市县相关文件精神</w:t>
      </w:r>
      <w:r>
        <w:rPr>
          <w:rFonts w:ascii="仿宋_GB2312" w:hAnsi="仿宋_GB2312" w:eastAsia="仿宋_GB2312" w:cs="仿宋_GB2312"/>
          <w:color w:val="000000"/>
          <w:kern w:val="0"/>
          <w:sz w:val="32"/>
          <w:szCs w:val="32"/>
          <w:lang w:val="en-US" w:eastAsia="zh-CN" w:bidi="ar"/>
        </w:rPr>
        <w:t>，切实提高</w:t>
      </w:r>
      <w:r>
        <w:rPr>
          <w:rFonts w:hint="eastAsia" w:ascii="仿宋_GB2312" w:hAnsi="仿宋_GB2312" w:eastAsia="仿宋_GB2312" w:cs="仿宋_GB2312"/>
          <w:color w:val="000000"/>
          <w:kern w:val="0"/>
          <w:sz w:val="32"/>
          <w:szCs w:val="32"/>
          <w:lang w:val="en-US" w:eastAsia="zh-CN" w:bidi="ar"/>
        </w:rPr>
        <w:t>插旗镇</w:t>
      </w:r>
      <w:r>
        <w:rPr>
          <w:rFonts w:ascii="仿宋_GB2312" w:hAnsi="仿宋_GB2312" w:eastAsia="仿宋_GB2312" w:cs="仿宋_GB2312"/>
          <w:color w:val="000000"/>
          <w:kern w:val="0"/>
          <w:sz w:val="32"/>
          <w:szCs w:val="32"/>
          <w:lang w:val="en-US" w:eastAsia="zh-CN" w:bidi="ar"/>
        </w:rPr>
        <w:t>党员教育培训工作质量，结合</w:t>
      </w:r>
      <w:r>
        <w:rPr>
          <w:rFonts w:hint="eastAsia" w:ascii="仿宋_GB2312" w:hAnsi="仿宋_GB2312" w:eastAsia="仿宋_GB2312" w:cs="仿宋_GB2312"/>
          <w:color w:val="000000"/>
          <w:kern w:val="0"/>
          <w:sz w:val="32"/>
          <w:szCs w:val="32"/>
          <w:lang w:val="en-US" w:eastAsia="zh-CN" w:bidi="ar"/>
        </w:rPr>
        <w:t>本镇</w:t>
      </w:r>
      <w:r>
        <w:rPr>
          <w:rFonts w:ascii="仿宋_GB2312" w:hAnsi="仿宋_GB2312" w:eastAsia="仿宋_GB2312" w:cs="仿宋_GB2312"/>
          <w:color w:val="000000"/>
          <w:kern w:val="0"/>
          <w:sz w:val="32"/>
          <w:szCs w:val="32"/>
          <w:lang w:val="en-US" w:eastAsia="zh-CN" w:bidi="ar"/>
        </w:rPr>
        <w:t>实际，现制定本工作计划。</w:t>
      </w:r>
    </w:p>
    <w:p w14:paraId="10D4E5B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一、指导思想</w:t>
      </w:r>
    </w:p>
    <w:p w14:paraId="5D8E32C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 w:eastAsia="仿宋_GB2312"/>
          <w:sz w:val="32"/>
          <w:szCs w:val="32"/>
          <w:lang w:val="en-US" w:eastAsia="zh-CN"/>
        </w:rPr>
        <w:t>党员教育培训以习近平新时代中国特色社会主义思想为指导，着眼把握新发展阶段、贯彻新发展理念、构建新发展格局、推动高质量发展，紧扣党的二十大精神、习近平总书记考察湖南、考察岳阳重要讲话精神和省市县相关精神，</w:t>
      </w:r>
      <w:r>
        <w:rPr>
          <w:rFonts w:hint="eastAsia" w:ascii="仿宋_GB2312" w:hAnsi="宋体" w:eastAsia="仿宋_GB2312" w:cs="宋体"/>
          <w:sz w:val="32"/>
          <w:szCs w:val="32"/>
          <w:lang w:val="en-US" w:eastAsia="zh-CN"/>
        </w:rPr>
        <w:t>树牢“四个意识”，坚定“四个自信”，做到“两个维护”，树牢“两个确立”，</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我镇“四个走在前”目标的实现</w:t>
      </w:r>
      <w:r>
        <w:rPr>
          <w:rFonts w:ascii="仿宋_GB2312" w:hAnsi="仿宋_GB2312" w:eastAsia="仿宋_GB2312" w:cs="仿宋_GB2312"/>
          <w:color w:val="000000"/>
          <w:kern w:val="0"/>
          <w:sz w:val="32"/>
          <w:szCs w:val="32"/>
          <w:lang w:val="en-US" w:eastAsia="zh-CN" w:bidi="ar"/>
        </w:rPr>
        <w:t>提供坚强的思想政治保证和组织保证。</w:t>
      </w:r>
    </w:p>
    <w:p w14:paraId="333AC44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二、培训内容及形式</w:t>
      </w:r>
    </w:p>
    <w:p w14:paraId="3C3B65E6">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始终坚持把深入学习贯彻习近平新时代中国特色社会主义思想作为首要政治任务，主要包括对广大党员进行政治理论教育、党章党规党纪教育、党的宗旨教育、形势政策教育、知识技能教育</w:t>
      </w:r>
      <w:r>
        <w:rPr>
          <w:rFonts w:hint="eastAsia" w:ascii="仿宋_GB2312" w:hAnsi="仿宋_GB2312" w:eastAsia="仿宋_GB2312" w:cs="仿宋_GB2312"/>
          <w:color w:val="000000"/>
          <w:kern w:val="0"/>
          <w:sz w:val="32"/>
          <w:szCs w:val="32"/>
          <w:lang w:val="en-US" w:eastAsia="zh-CN" w:bidi="ar"/>
        </w:rPr>
        <w:t>等</w:t>
      </w:r>
      <w:r>
        <w:rPr>
          <w:rFonts w:ascii="仿宋_GB2312" w:hAnsi="仿宋_GB2312" w:eastAsia="仿宋_GB2312" w:cs="仿宋_GB2312"/>
          <w:color w:val="000000"/>
          <w:kern w:val="0"/>
          <w:sz w:val="32"/>
          <w:szCs w:val="32"/>
          <w:lang w:val="en-US" w:eastAsia="zh-CN" w:bidi="ar"/>
        </w:rPr>
        <w:t>。党员教育培训要坚持做到“三个结合”，即集中培训与个人自学相结合、普遍培训与分层次重点培训相结合、理论教育与工作实践相结合，提高教育活动的针对性、实效性和培训质量，通过教育培训，使广大党员理想信念更加坚定，党性观念进一步增强，政治思想素质、科学文化素质和业务素质明显提高，服务基层、服务发展、服务群众的本领进一步增强，努力建设政治合格、执行纪律合格、品德合格、发挥作用合格的党员队伍。</w:t>
      </w:r>
    </w:p>
    <w:p w14:paraId="7EE7E24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三、培训重点</w:t>
      </w:r>
    </w:p>
    <w:p w14:paraId="67A6EE72">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sz w:val="32"/>
          <w:szCs w:val="32"/>
        </w:rPr>
      </w:pPr>
      <w:r>
        <w:rPr>
          <w:rFonts w:ascii="楷体_GB2312" w:hAnsi="楷体_GB2312" w:eastAsia="楷体_GB2312" w:cs="楷体_GB2312"/>
          <w:b/>
          <w:color w:val="000000"/>
          <w:kern w:val="0"/>
          <w:sz w:val="32"/>
          <w:szCs w:val="32"/>
          <w:lang w:val="en-US" w:eastAsia="zh-CN" w:bidi="ar"/>
        </w:rPr>
        <w:t>（一）基层党组织</w:t>
      </w:r>
      <w:r>
        <w:rPr>
          <w:rFonts w:hint="eastAsia" w:ascii="楷体_GB2312" w:hAnsi="楷体_GB2312" w:eastAsia="楷体_GB2312" w:cs="楷体_GB2312"/>
          <w:b/>
          <w:color w:val="000000"/>
          <w:kern w:val="0"/>
          <w:sz w:val="32"/>
          <w:szCs w:val="32"/>
          <w:lang w:val="en-US" w:eastAsia="zh-CN" w:bidi="ar"/>
        </w:rPr>
        <w:t>干部</w:t>
      </w:r>
      <w:r>
        <w:rPr>
          <w:rFonts w:ascii="楷体_GB2312" w:hAnsi="楷体_GB2312" w:eastAsia="楷体_GB2312" w:cs="楷体_GB2312"/>
          <w:b/>
          <w:color w:val="000000"/>
          <w:kern w:val="0"/>
          <w:sz w:val="32"/>
          <w:szCs w:val="32"/>
          <w:lang w:val="en-US" w:eastAsia="zh-CN" w:bidi="ar"/>
        </w:rPr>
        <w:t>培训</w:t>
      </w:r>
    </w:p>
    <w:p w14:paraId="06725195">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ascii="楷体_GB2312" w:hAnsi="楷体_GB2312" w:eastAsia="楷体_GB2312" w:cs="楷体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1.基层党组织党务工作培训</w:t>
      </w:r>
    </w:p>
    <w:p w14:paraId="43F5F1F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对全镇基层</w:t>
      </w:r>
      <w:r>
        <w:rPr>
          <w:rFonts w:ascii="仿宋_GB2312" w:hAnsi="仿宋_GB2312" w:eastAsia="仿宋_GB2312" w:cs="仿宋_GB2312"/>
          <w:color w:val="000000"/>
          <w:kern w:val="0"/>
          <w:sz w:val="32"/>
          <w:szCs w:val="32"/>
          <w:lang w:val="en-US" w:eastAsia="zh-CN" w:bidi="ar"/>
        </w:rPr>
        <w:t>党组织书记</w:t>
      </w:r>
      <w:r>
        <w:rPr>
          <w:rFonts w:hint="eastAsia" w:ascii="仿宋_GB2312" w:hAnsi="仿宋_GB2312" w:eastAsia="仿宋_GB2312" w:cs="仿宋_GB2312"/>
          <w:color w:val="000000"/>
          <w:kern w:val="0"/>
          <w:sz w:val="32"/>
          <w:szCs w:val="32"/>
          <w:lang w:val="en-US" w:eastAsia="zh-CN" w:bidi="ar"/>
        </w:rPr>
        <w:t>、组织委员进行党务业务专题集中培训，</w:t>
      </w:r>
      <w:r>
        <w:rPr>
          <w:rFonts w:ascii="仿宋_GB2312" w:hAnsi="仿宋_GB2312" w:eastAsia="仿宋_GB2312" w:cs="仿宋_GB2312"/>
          <w:color w:val="000000"/>
          <w:kern w:val="0"/>
          <w:sz w:val="32"/>
          <w:szCs w:val="32"/>
          <w:lang w:val="en-US" w:eastAsia="zh-CN" w:bidi="ar"/>
        </w:rPr>
        <w:t>分</w:t>
      </w:r>
      <w:r>
        <w:rPr>
          <w:rFonts w:hint="eastAsia" w:ascii="仿宋_GB2312" w:hAnsi="仿宋_GB2312" w:eastAsia="仿宋_GB2312" w:cs="仿宋_GB2312"/>
          <w:color w:val="000000"/>
          <w:kern w:val="0"/>
          <w:sz w:val="32"/>
          <w:szCs w:val="32"/>
          <w:lang w:val="en-US" w:eastAsia="zh-CN" w:bidi="ar"/>
        </w:rPr>
        <w:t>两</w:t>
      </w:r>
      <w:r>
        <w:rPr>
          <w:rFonts w:ascii="仿宋_GB2312" w:hAnsi="仿宋_GB2312" w:eastAsia="仿宋_GB2312" w:cs="仿宋_GB2312"/>
          <w:color w:val="000000"/>
          <w:kern w:val="0"/>
          <w:sz w:val="32"/>
          <w:szCs w:val="32"/>
          <w:lang w:val="en-US" w:eastAsia="zh-CN" w:bidi="ar"/>
        </w:rPr>
        <w:t>期，</w:t>
      </w:r>
      <w:r>
        <w:rPr>
          <w:rFonts w:hint="eastAsia" w:ascii="仿宋_GB2312" w:hAnsi="仿宋_GB2312" w:eastAsia="仿宋_GB2312" w:cs="仿宋_GB2312"/>
          <w:color w:val="000000"/>
          <w:kern w:val="0"/>
          <w:sz w:val="32"/>
          <w:szCs w:val="32"/>
          <w:lang w:val="en-US" w:eastAsia="zh-CN" w:bidi="ar"/>
        </w:rPr>
        <w:t>每半年一期，</w:t>
      </w:r>
      <w:r>
        <w:rPr>
          <w:rFonts w:ascii="仿宋_GB2312" w:hAnsi="仿宋_GB2312" w:eastAsia="仿宋_GB2312" w:cs="仿宋_GB2312"/>
          <w:color w:val="000000"/>
          <w:kern w:val="0"/>
          <w:sz w:val="32"/>
          <w:szCs w:val="32"/>
          <w:lang w:val="en-US" w:eastAsia="zh-CN" w:bidi="ar"/>
        </w:rPr>
        <w:t>每期培训</w:t>
      </w:r>
      <w:r>
        <w:rPr>
          <w:rFonts w:hint="eastAsia" w:ascii="仿宋_GB2312" w:hAnsi="仿宋_GB2312" w:eastAsia="仿宋_GB2312" w:cs="仿宋_GB2312"/>
          <w:color w:val="000000"/>
          <w:kern w:val="0"/>
          <w:sz w:val="32"/>
          <w:szCs w:val="32"/>
          <w:lang w:val="en-US" w:eastAsia="zh-CN" w:bidi="ar"/>
        </w:rPr>
        <w:t>时长1天（8个学</w:t>
      </w:r>
      <w:r>
        <w:rPr>
          <w:rFonts w:ascii="仿宋_GB2312" w:hAnsi="仿宋_GB2312" w:eastAsia="仿宋_GB2312" w:cs="仿宋_GB2312"/>
          <w:color w:val="000000"/>
          <w:kern w:val="0"/>
          <w:sz w:val="32"/>
          <w:szCs w:val="32"/>
          <w:lang w:val="en-US" w:eastAsia="zh-CN" w:bidi="ar"/>
        </w:rPr>
        <w:t>时</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，培训地点</w:t>
      </w:r>
      <w:r>
        <w:rPr>
          <w:rFonts w:hint="eastAsia" w:ascii="仿宋_GB2312" w:hAnsi="仿宋_GB2312" w:eastAsia="仿宋_GB2312" w:cs="仿宋_GB2312"/>
          <w:color w:val="000000"/>
          <w:kern w:val="0"/>
          <w:sz w:val="32"/>
          <w:szCs w:val="32"/>
          <w:lang w:val="en-US" w:eastAsia="zh-CN" w:bidi="ar"/>
        </w:rPr>
        <w:t>为机关四楼会议室</w:t>
      </w:r>
      <w:r>
        <w:rPr>
          <w:rFonts w:ascii="仿宋_GB2312" w:hAnsi="仿宋_GB2312" w:eastAsia="仿宋_GB2312" w:cs="仿宋_GB2312"/>
          <w:color w:val="000000"/>
          <w:kern w:val="0"/>
          <w:sz w:val="32"/>
          <w:szCs w:val="32"/>
          <w:lang w:val="en-US" w:eastAsia="zh-CN" w:bidi="ar"/>
        </w:rPr>
        <w:t>。</w:t>
      </w:r>
    </w:p>
    <w:p w14:paraId="0DD989D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2.党风廉政教育</w:t>
      </w:r>
    </w:p>
    <w:p w14:paraId="43C3870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对全体村（社区）“两委”干部、监督委员会主任、部分老党员、机关站所党员干部、两新组织党员代表进行党风廉政教育培训，培训时长为1天（8个学</w:t>
      </w:r>
      <w:r>
        <w:rPr>
          <w:rFonts w:ascii="仿宋_GB2312" w:hAnsi="仿宋_GB2312" w:eastAsia="仿宋_GB2312" w:cs="仿宋_GB2312"/>
          <w:color w:val="000000"/>
          <w:kern w:val="0"/>
          <w:sz w:val="32"/>
          <w:szCs w:val="32"/>
          <w:lang w:val="en-US" w:eastAsia="zh-CN" w:bidi="ar"/>
        </w:rPr>
        <w:t>时</w:t>
      </w:r>
      <w:r>
        <w:rPr>
          <w:rFonts w:hint="eastAsia" w:ascii="仿宋_GB2312" w:hAnsi="仿宋_GB2312" w:eastAsia="仿宋_GB2312" w:cs="仿宋_GB2312"/>
          <w:color w:val="000000"/>
          <w:kern w:val="0"/>
          <w:sz w:val="32"/>
          <w:szCs w:val="32"/>
          <w:lang w:val="en-US" w:eastAsia="zh-CN" w:bidi="ar"/>
        </w:rPr>
        <w:t>），培训地点镇人民会场、县廉政警示教育中心（具体待定）。</w:t>
      </w:r>
    </w:p>
    <w:p w14:paraId="57947E5E">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3.述职评议教育</w:t>
      </w:r>
    </w:p>
    <w:p w14:paraId="5206B18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组织全体基层党组织书记进行党建工作述职评议。村（社区）党（总）支部书记和机关站所、两新组织党组织书记进行大会述职，党委书记点评教育，全体镇村干部参加。时间为12月底，培训时长为半天（4个学时），培训地点为镇人民会场。</w:t>
      </w:r>
    </w:p>
    <w:p w14:paraId="783CA233">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color w:val="000000"/>
          <w:kern w:val="0"/>
          <w:sz w:val="32"/>
          <w:szCs w:val="32"/>
          <w:lang w:val="en-US" w:eastAsia="zh-CN" w:bidi="ar"/>
        </w:rPr>
        <w:t>（二）党员培训</w:t>
      </w:r>
    </w:p>
    <w:p w14:paraId="1808BB90">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1.基层党员集中冬春训</w:t>
      </w:r>
    </w:p>
    <w:p w14:paraId="4D0D4E9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由党建办牵头，邀请相关教授专家授课，各基层党组织配合组织全体党员（包含新发展的预备党员）参与集中培训。重点学习党的二十大精神，习近平总书记关于三农工作的系列讲话精神、党章党纪、乡村振兴战略、惠农政策、农村种植养殖等知识，培训时长为2天，培训地点为镇人民会场、相关教育基地、田间课堂。</w:t>
      </w:r>
    </w:p>
    <w:p w14:paraId="36DEFF5C">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2.党课轮训</w:t>
      </w:r>
    </w:p>
    <w:p w14:paraId="3F9CE4B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由党建办牵头，办点干部具体负责，各基层党组织配合实施。由联点领导干部对全体村（社区）、机关站所、两新组织党员进行党课集中培训，培训时长为半天，培训地点为各村（社区）便民服务中心。</w:t>
      </w:r>
    </w:p>
    <w:p w14:paraId="67575B36">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ascii="楷体_GB2312" w:hAnsi="楷体_GB2312" w:eastAsia="楷体_GB2312" w:cs="楷体_GB2312"/>
          <w:b/>
          <w:color w:val="000000"/>
          <w:kern w:val="0"/>
          <w:sz w:val="32"/>
          <w:szCs w:val="32"/>
          <w:lang w:val="en-US" w:eastAsia="zh-CN" w:bidi="ar"/>
        </w:rPr>
      </w:pPr>
      <w:r>
        <w:rPr>
          <w:rFonts w:ascii="楷体_GB2312" w:hAnsi="楷体_GB2312" w:eastAsia="楷体_GB2312" w:cs="楷体_GB2312"/>
          <w:b/>
          <w:color w:val="000000"/>
          <w:kern w:val="0"/>
          <w:sz w:val="32"/>
          <w:szCs w:val="32"/>
          <w:lang w:val="en-US" w:eastAsia="zh-CN" w:bidi="ar"/>
        </w:rPr>
        <w:t>（三）党员发展培训</w:t>
      </w:r>
    </w:p>
    <w:p w14:paraId="65E853B7">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ascii="楷体_GB2312" w:hAnsi="楷体_GB2312" w:eastAsia="楷体_GB2312" w:cs="楷体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1.入党积极分子培训班</w:t>
      </w:r>
    </w:p>
    <w:p w14:paraId="589E11EF">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由县委组织部指导，</w:t>
      </w:r>
      <w:r>
        <w:rPr>
          <w:rFonts w:hint="eastAsia" w:ascii="仿宋_GB2312" w:hAnsi="仿宋_GB2312" w:eastAsia="仿宋_GB2312" w:cs="仿宋_GB2312"/>
          <w:color w:val="000000"/>
          <w:kern w:val="0"/>
          <w:sz w:val="32"/>
          <w:szCs w:val="32"/>
          <w:lang w:val="en-US" w:eastAsia="zh-CN" w:bidi="ar"/>
        </w:rPr>
        <w:t>党建办</w:t>
      </w:r>
      <w:r>
        <w:rPr>
          <w:rFonts w:ascii="仿宋_GB2312" w:hAnsi="仿宋_GB2312" w:eastAsia="仿宋_GB2312" w:cs="仿宋_GB2312"/>
          <w:color w:val="000000"/>
          <w:kern w:val="0"/>
          <w:sz w:val="32"/>
          <w:szCs w:val="32"/>
          <w:lang w:val="en-US" w:eastAsia="zh-CN" w:bidi="ar"/>
        </w:rPr>
        <w:t>负责具体实施，对</w:t>
      </w:r>
      <w:r>
        <w:rPr>
          <w:rFonts w:hint="eastAsia" w:ascii="仿宋_GB2312" w:hAnsi="仿宋_GB2312" w:eastAsia="仿宋_GB2312" w:cs="仿宋_GB2312"/>
          <w:color w:val="000000"/>
          <w:kern w:val="0"/>
          <w:sz w:val="32"/>
          <w:szCs w:val="32"/>
          <w:lang w:val="en-US" w:eastAsia="zh-CN" w:bidi="ar"/>
        </w:rPr>
        <w:t>符合条件的</w:t>
      </w:r>
      <w:r>
        <w:rPr>
          <w:rFonts w:ascii="仿宋_GB2312" w:hAnsi="仿宋_GB2312" w:eastAsia="仿宋_GB2312" w:cs="仿宋_GB2312"/>
          <w:color w:val="000000"/>
          <w:kern w:val="0"/>
          <w:sz w:val="32"/>
          <w:szCs w:val="32"/>
          <w:lang w:val="en-US" w:eastAsia="zh-CN" w:bidi="ar"/>
        </w:rPr>
        <w:t>入党积极分</w:t>
      </w:r>
      <w:r>
        <w:rPr>
          <w:rFonts w:hint="eastAsia" w:ascii="仿宋_GB2312" w:hAnsi="仿宋_GB2312" w:eastAsia="仿宋_GB2312" w:cs="仿宋_GB2312"/>
          <w:color w:val="000000"/>
          <w:kern w:val="0"/>
          <w:sz w:val="32"/>
          <w:szCs w:val="32"/>
          <w:lang w:val="en-US" w:eastAsia="zh-CN" w:bidi="ar"/>
        </w:rPr>
        <w:t>子</w:t>
      </w:r>
      <w:r>
        <w:rPr>
          <w:rFonts w:ascii="仿宋_GB2312" w:hAnsi="仿宋_GB2312" w:eastAsia="仿宋_GB2312" w:cs="仿宋_GB2312"/>
          <w:color w:val="000000"/>
          <w:kern w:val="0"/>
          <w:sz w:val="32"/>
          <w:szCs w:val="32"/>
          <w:lang w:val="en-US" w:eastAsia="zh-CN" w:bidi="ar"/>
        </w:rPr>
        <w:t>进行集中培训</w:t>
      </w:r>
      <w:r>
        <w:rPr>
          <w:rFonts w:hint="eastAsia" w:ascii="仿宋_GB2312" w:hAnsi="仿宋_GB2312" w:eastAsia="仿宋_GB2312" w:cs="仿宋_GB2312"/>
          <w:color w:val="000000"/>
          <w:kern w:val="0"/>
          <w:sz w:val="32"/>
          <w:szCs w:val="32"/>
          <w:lang w:val="en-US" w:eastAsia="zh-CN" w:bidi="ar"/>
        </w:rPr>
        <w:t>，引导他们端正入党动机、树立为民服务意识。</w:t>
      </w:r>
    </w:p>
    <w:p w14:paraId="269DA297">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2.党员发展对象培训班</w:t>
      </w:r>
    </w:p>
    <w:p w14:paraId="1FCEB6F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hint="eastAsia" w:ascii="仿宋_GB2312" w:hAnsi="仿宋_GB2312" w:eastAsia="仿宋_GB2312" w:cs="仿宋_GB2312"/>
          <w:color w:val="000000"/>
          <w:kern w:val="0"/>
          <w:sz w:val="32"/>
          <w:szCs w:val="32"/>
          <w:lang w:val="en-US" w:eastAsia="zh-CN" w:bidi="ar"/>
        </w:rPr>
        <w:t>由党建办配合县委组织部，组织</w:t>
      </w:r>
      <w:r>
        <w:rPr>
          <w:rFonts w:ascii="仿宋_GB2312" w:hAnsi="仿宋_GB2312" w:eastAsia="仿宋_GB2312" w:cs="仿宋_GB2312"/>
          <w:color w:val="000000"/>
          <w:kern w:val="0"/>
          <w:sz w:val="32"/>
          <w:szCs w:val="32"/>
          <w:lang w:val="en-US" w:eastAsia="zh-CN" w:bidi="ar"/>
        </w:rPr>
        <w:t>发展对象</w:t>
      </w:r>
      <w:r>
        <w:rPr>
          <w:rFonts w:hint="eastAsia" w:ascii="仿宋_GB2312" w:hAnsi="仿宋_GB2312" w:eastAsia="仿宋_GB2312" w:cs="仿宋_GB2312"/>
          <w:color w:val="000000"/>
          <w:kern w:val="0"/>
          <w:sz w:val="32"/>
          <w:szCs w:val="32"/>
          <w:lang w:val="en-US" w:eastAsia="zh-CN" w:bidi="ar"/>
        </w:rPr>
        <w:t>在县委党校参加集中培训，</w:t>
      </w:r>
      <w:r>
        <w:rPr>
          <w:rFonts w:ascii="仿宋_GB2312" w:hAnsi="仿宋_GB2312" w:eastAsia="仿宋_GB2312" w:cs="仿宋_GB2312"/>
          <w:color w:val="000000"/>
          <w:kern w:val="0"/>
          <w:sz w:val="32"/>
          <w:szCs w:val="32"/>
          <w:lang w:val="en-US" w:eastAsia="zh-CN" w:bidi="ar"/>
        </w:rPr>
        <w:t>使</w:t>
      </w:r>
      <w:r>
        <w:rPr>
          <w:rFonts w:hint="eastAsia" w:ascii="仿宋_GB2312" w:hAnsi="仿宋_GB2312" w:eastAsia="仿宋_GB2312" w:cs="仿宋_GB2312"/>
          <w:color w:val="000000"/>
          <w:kern w:val="0"/>
          <w:sz w:val="32"/>
          <w:szCs w:val="32"/>
          <w:lang w:val="en-US" w:eastAsia="zh-CN" w:bidi="ar"/>
        </w:rPr>
        <w:t>发展对象</w:t>
      </w:r>
      <w:r>
        <w:rPr>
          <w:rFonts w:ascii="仿宋_GB2312" w:hAnsi="仿宋_GB2312" w:eastAsia="仿宋_GB2312" w:cs="仿宋_GB2312"/>
          <w:color w:val="000000"/>
          <w:kern w:val="0"/>
          <w:sz w:val="32"/>
          <w:szCs w:val="32"/>
          <w:lang w:val="en-US" w:eastAsia="zh-CN" w:bidi="ar"/>
        </w:rPr>
        <w:t>的思想认识、能力水平进一步提高。</w:t>
      </w:r>
    </w:p>
    <w:p w14:paraId="6996500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 xml:space="preserve">四、工作要求 </w:t>
      </w:r>
    </w:p>
    <w:p w14:paraId="2508B39B">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1.强化责任落实</w:t>
      </w:r>
    </w:p>
    <w:p w14:paraId="15C92A2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各</w:t>
      </w:r>
      <w:r>
        <w:rPr>
          <w:rFonts w:hint="eastAsia" w:ascii="仿宋_GB2312" w:hAnsi="仿宋_GB2312" w:eastAsia="仿宋_GB2312" w:cs="仿宋_GB2312"/>
          <w:color w:val="000000"/>
          <w:kern w:val="0"/>
          <w:sz w:val="32"/>
          <w:szCs w:val="32"/>
          <w:lang w:val="en-US" w:eastAsia="zh-CN" w:bidi="ar"/>
        </w:rPr>
        <w:t>基层党组织</w:t>
      </w:r>
      <w:r>
        <w:rPr>
          <w:rFonts w:ascii="仿宋_GB2312" w:hAnsi="仿宋_GB2312" w:eastAsia="仿宋_GB2312" w:cs="仿宋_GB2312"/>
          <w:color w:val="000000"/>
          <w:kern w:val="0"/>
          <w:sz w:val="32"/>
          <w:szCs w:val="32"/>
          <w:lang w:val="en-US" w:eastAsia="zh-CN" w:bidi="ar"/>
        </w:rPr>
        <w:t>要高度重视党员教育培训工作，将其列入重要议事日程，</w:t>
      </w:r>
      <w:r>
        <w:rPr>
          <w:rFonts w:hint="eastAsia" w:ascii="仿宋_GB2312" w:hAnsi="仿宋_GB2312" w:eastAsia="仿宋_GB2312" w:cs="仿宋_GB2312"/>
          <w:color w:val="000000"/>
          <w:kern w:val="0"/>
          <w:sz w:val="32"/>
          <w:szCs w:val="32"/>
          <w:lang w:val="en-US" w:eastAsia="zh-CN" w:bidi="ar"/>
        </w:rPr>
        <w:t>加强组织领导</w:t>
      </w:r>
      <w:r>
        <w:rPr>
          <w:rFonts w:ascii="仿宋_GB2312" w:hAnsi="仿宋_GB2312" w:eastAsia="仿宋_GB2312" w:cs="仿宋_GB2312"/>
          <w:color w:val="000000"/>
          <w:kern w:val="0"/>
          <w:sz w:val="32"/>
          <w:szCs w:val="32"/>
          <w:lang w:val="en-US" w:eastAsia="zh-CN" w:bidi="ar"/>
        </w:rPr>
        <w:t>。结合</w:t>
      </w:r>
      <w:r>
        <w:rPr>
          <w:rFonts w:hint="eastAsia" w:ascii="仿宋_GB2312" w:hAnsi="仿宋_GB2312" w:eastAsia="仿宋_GB2312" w:cs="仿宋_GB2312"/>
          <w:color w:val="000000"/>
          <w:kern w:val="0"/>
          <w:sz w:val="32"/>
          <w:szCs w:val="32"/>
          <w:lang w:val="en-US" w:eastAsia="zh-CN" w:bidi="ar"/>
        </w:rPr>
        <w:t>本单位实际</w:t>
      </w:r>
      <w:r>
        <w:rPr>
          <w:rFonts w:ascii="仿宋_GB2312" w:hAnsi="仿宋_GB2312" w:eastAsia="仿宋_GB2312" w:cs="仿宋_GB2312"/>
          <w:color w:val="000000"/>
          <w:kern w:val="0"/>
          <w:sz w:val="32"/>
          <w:szCs w:val="32"/>
          <w:lang w:val="en-US" w:eastAsia="zh-CN" w:bidi="ar"/>
        </w:rPr>
        <w:t>制定培训计划，有组织、有计划、有步骤地开展党员培训</w:t>
      </w:r>
      <w:r>
        <w:rPr>
          <w:rFonts w:hint="eastAsia" w:ascii="仿宋_GB2312" w:hAnsi="仿宋_GB2312" w:eastAsia="仿宋_GB2312" w:cs="仿宋_GB2312"/>
          <w:color w:val="000000"/>
          <w:kern w:val="0"/>
          <w:sz w:val="32"/>
          <w:szCs w:val="32"/>
          <w:lang w:val="en-US" w:eastAsia="zh-CN" w:bidi="ar"/>
        </w:rPr>
        <w:t>、后备力量培养</w:t>
      </w:r>
      <w:r>
        <w:rPr>
          <w:rFonts w:ascii="仿宋_GB2312" w:hAnsi="仿宋_GB2312" w:eastAsia="仿宋_GB2312" w:cs="仿宋_GB2312"/>
          <w:color w:val="000000"/>
          <w:kern w:val="0"/>
          <w:sz w:val="32"/>
          <w:szCs w:val="32"/>
          <w:lang w:val="en-US" w:eastAsia="zh-CN" w:bidi="ar"/>
        </w:rPr>
        <w:t>工作。</w:t>
      </w:r>
    </w:p>
    <w:p w14:paraId="172B2AD6">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2.加强资源整合</w:t>
      </w:r>
    </w:p>
    <w:p w14:paraId="3B52721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充分发挥</w:t>
      </w:r>
      <w:r>
        <w:rPr>
          <w:rFonts w:hint="eastAsia" w:ascii="仿宋_GB2312" w:hAnsi="仿宋_GB2312" w:eastAsia="仿宋_GB2312" w:cs="仿宋_GB2312"/>
          <w:color w:val="000000"/>
          <w:kern w:val="0"/>
          <w:sz w:val="32"/>
          <w:szCs w:val="32"/>
          <w:lang w:val="en-US" w:eastAsia="zh-CN" w:bidi="ar"/>
        </w:rPr>
        <w:t>县内红色景点资源、远程教育平台</w:t>
      </w:r>
      <w:r>
        <w:rPr>
          <w:rFonts w:ascii="仿宋_GB2312" w:hAnsi="仿宋_GB2312" w:eastAsia="仿宋_GB2312" w:cs="仿宋_GB2312"/>
          <w:color w:val="000000"/>
          <w:kern w:val="0"/>
          <w:sz w:val="32"/>
          <w:szCs w:val="32"/>
          <w:lang w:val="en-US" w:eastAsia="zh-CN" w:bidi="ar"/>
        </w:rPr>
        <w:t>等党员教育教学资源作用，</w:t>
      </w:r>
      <w:r>
        <w:rPr>
          <w:rFonts w:hint="eastAsia" w:ascii="仿宋_GB2312" w:hAnsi="仿宋_GB2312" w:eastAsia="仿宋_GB2312" w:cs="仿宋_GB2312"/>
          <w:color w:val="000000"/>
          <w:kern w:val="0"/>
          <w:sz w:val="32"/>
          <w:szCs w:val="32"/>
          <w:lang w:val="en-US" w:eastAsia="zh-CN" w:bidi="ar"/>
        </w:rPr>
        <w:t>利用好</w:t>
      </w:r>
      <w:r>
        <w:rPr>
          <w:rFonts w:ascii="仿宋_GB2312" w:hAnsi="仿宋_GB2312" w:eastAsia="仿宋_GB2312" w:cs="仿宋_GB2312"/>
          <w:color w:val="000000"/>
          <w:kern w:val="0"/>
          <w:sz w:val="32"/>
          <w:szCs w:val="32"/>
          <w:lang w:val="en-US" w:eastAsia="zh-CN" w:bidi="ar"/>
        </w:rPr>
        <w:t>师资、课程、阵地、教学资源的建设，促进党员队伍素质提升。</w:t>
      </w:r>
    </w:p>
    <w:p w14:paraId="598058B3">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3.严格督促考核</w:t>
      </w:r>
    </w:p>
    <w:p w14:paraId="23E3551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left"/>
        <w:textAlignment w:val="auto"/>
        <w:rPr>
          <w:sz w:val="32"/>
          <w:szCs w:val="32"/>
        </w:rPr>
      </w:pPr>
      <w:r>
        <w:rPr>
          <w:rFonts w:hint="eastAsia" w:ascii="仿宋_GB2312" w:hAnsi="仿宋_GB2312" w:eastAsia="仿宋_GB2312" w:cs="仿宋_GB2312"/>
          <w:color w:val="000000"/>
          <w:kern w:val="0"/>
          <w:sz w:val="32"/>
          <w:szCs w:val="32"/>
          <w:lang w:val="en-US" w:eastAsia="zh-CN" w:bidi="ar"/>
        </w:rPr>
        <w:t>各单位办点干部要</w:t>
      </w:r>
      <w:r>
        <w:rPr>
          <w:rFonts w:ascii="仿宋_GB2312" w:hAnsi="仿宋_GB2312" w:eastAsia="仿宋_GB2312" w:cs="仿宋_GB2312"/>
          <w:color w:val="000000"/>
          <w:kern w:val="0"/>
          <w:sz w:val="32"/>
          <w:szCs w:val="32"/>
          <w:lang w:val="en-US" w:eastAsia="zh-CN" w:bidi="ar"/>
        </w:rPr>
        <w:t>加强对各</w:t>
      </w:r>
      <w:r>
        <w:rPr>
          <w:rFonts w:hint="eastAsia" w:ascii="仿宋_GB2312" w:hAnsi="仿宋_GB2312" w:eastAsia="仿宋_GB2312" w:cs="仿宋_GB2312"/>
          <w:color w:val="000000"/>
          <w:kern w:val="0"/>
          <w:sz w:val="32"/>
          <w:szCs w:val="32"/>
          <w:lang w:val="en-US" w:eastAsia="zh-CN" w:bidi="ar"/>
        </w:rPr>
        <w:t>基层党组织组织</w:t>
      </w:r>
      <w:r>
        <w:rPr>
          <w:rFonts w:ascii="仿宋_GB2312" w:hAnsi="仿宋_GB2312" w:eastAsia="仿宋_GB2312" w:cs="仿宋_GB2312"/>
          <w:color w:val="000000"/>
          <w:kern w:val="0"/>
          <w:sz w:val="32"/>
          <w:szCs w:val="32"/>
          <w:lang w:val="en-US" w:eastAsia="zh-CN" w:bidi="ar"/>
        </w:rPr>
        <w:t>党员教育培训工作情况的督促检查，</w:t>
      </w:r>
      <w:r>
        <w:rPr>
          <w:rFonts w:hint="eastAsia" w:ascii="仿宋_GB2312" w:hAnsi="仿宋_GB2312" w:eastAsia="仿宋_GB2312" w:cs="仿宋_GB2312"/>
          <w:color w:val="000000"/>
          <w:kern w:val="0"/>
          <w:sz w:val="32"/>
          <w:szCs w:val="32"/>
          <w:lang w:val="en-US" w:eastAsia="zh-CN" w:bidi="ar"/>
        </w:rPr>
        <w:t>党建办将</w:t>
      </w:r>
      <w:r>
        <w:rPr>
          <w:rFonts w:ascii="仿宋_GB2312" w:hAnsi="仿宋_GB2312" w:eastAsia="仿宋_GB2312" w:cs="仿宋_GB2312"/>
          <w:color w:val="000000"/>
          <w:kern w:val="0"/>
          <w:sz w:val="32"/>
          <w:szCs w:val="32"/>
          <w:lang w:val="en-US" w:eastAsia="zh-CN" w:bidi="ar"/>
        </w:rPr>
        <w:t>把党员</w:t>
      </w:r>
      <w:r>
        <w:rPr>
          <w:rFonts w:hint="eastAsia" w:ascii="仿宋_GB2312" w:hAnsi="仿宋_GB2312" w:eastAsia="仿宋_GB2312" w:cs="仿宋_GB2312"/>
          <w:color w:val="000000"/>
          <w:kern w:val="0"/>
          <w:sz w:val="32"/>
          <w:szCs w:val="32"/>
          <w:lang w:val="en-US" w:eastAsia="zh-CN" w:bidi="ar"/>
        </w:rPr>
        <w:t>教育培训情况</w:t>
      </w:r>
      <w:r>
        <w:rPr>
          <w:rFonts w:ascii="仿宋_GB2312" w:hAnsi="仿宋_GB2312" w:eastAsia="仿宋_GB2312" w:cs="仿宋_GB2312"/>
          <w:color w:val="000000"/>
          <w:kern w:val="0"/>
          <w:sz w:val="32"/>
          <w:szCs w:val="32"/>
          <w:lang w:val="en-US" w:eastAsia="zh-CN" w:bidi="ar"/>
        </w:rPr>
        <w:t>作为</w:t>
      </w:r>
      <w:r>
        <w:rPr>
          <w:rFonts w:hint="eastAsia" w:ascii="仿宋_GB2312" w:hAnsi="仿宋_GB2312" w:eastAsia="仿宋_GB2312" w:cs="仿宋_GB2312"/>
          <w:color w:val="000000"/>
          <w:kern w:val="0"/>
          <w:sz w:val="32"/>
          <w:szCs w:val="32"/>
          <w:lang w:val="en-US" w:eastAsia="zh-CN" w:bidi="ar"/>
        </w:rPr>
        <w:t>月</w:t>
      </w:r>
      <w:r>
        <w:rPr>
          <w:rFonts w:ascii="仿宋_GB2312" w:hAnsi="仿宋_GB2312" w:eastAsia="仿宋_GB2312" w:cs="仿宋_GB2312"/>
          <w:color w:val="000000"/>
          <w:kern w:val="0"/>
          <w:sz w:val="32"/>
          <w:szCs w:val="32"/>
          <w:lang w:val="en-US" w:eastAsia="zh-CN" w:bidi="ar"/>
        </w:rPr>
        <w:t>考核</w:t>
      </w:r>
      <w:r>
        <w:rPr>
          <w:rFonts w:hint="eastAsia" w:ascii="仿宋_GB2312" w:hAnsi="仿宋_GB2312" w:eastAsia="仿宋_GB2312" w:cs="仿宋_GB2312"/>
          <w:color w:val="000000"/>
          <w:kern w:val="0"/>
          <w:sz w:val="32"/>
          <w:szCs w:val="32"/>
          <w:lang w:val="en-US" w:eastAsia="zh-CN" w:bidi="ar"/>
        </w:rPr>
        <w:t>、年考核</w:t>
      </w:r>
      <w:r>
        <w:rPr>
          <w:rFonts w:ascii="仿宋_GB2312" w:hAnsi="仿宋_GB2312" w:eastAsia="仿宋_GB2312" w:cs="仿宋_GB2312"/>
          <w:color w:val="000000"/>
          <w:kern w:val="0"/>
          <w:sz w:val="32"/>
          <w:szCs w:val="32"/>
          <w:lang w:val="en-US" w:eastAsia="zh-CN" w:bidi="ar"/>
        </w:rPr>
        <w:t>的重要内容，</w:t>
      </w:r>
      <w:r>
        <w:rPr>
          <w:rFonts w:hint="eastAsia" w:ascii="仿宋_GB2312" w:hAnsi="仿宋_GB2312" w:eastAsia="仿宋_GB2312" w:cs="仿宋_GB2312"/>
          <w:color w:val="000000"/>
          <w:kern w:val="0"/>
          <w:sz w:val="32"/>
          <w:szCs w:val="32"/>
          <w:lang w:val="en-US" w:eastAsia="zh-CN" w:bidi="ar"/>
        </w:rPr>
        <w:t>各党支部应把党员个人参加培训情况</w:t>
      </w:r>
      <w:r>
        <w:rPr>
          <w:rFonts w:ascii="仿宋_GB2312" w:hAnsi="仿宋_GB2312" w:eastAsia="仿宋_GB2312" w:cs="仿宋_GB2312"/>
          <w:color w:val="000000"/>
          <w:kern w:val="0"/>
          <w:sz w:val="32"/>
          <w:szCs w:val="32"/>
          <w:lang w:val="en-US" w:eastAsia="zh-CN" w:bidi="ar"/>
        </w:rPr>
        <w:t>作为</w:t>
      </w:r>
      <w:r>
        <w:rPr>
          <w:rFonts w:hint="eastAsia" w:ascii="仿宋_GB2312" w:hAnsi="仿宋_GB2312" w:eastAsia="仿宋_GB2312" w:cs="仿宋_GB2312"/>
          <w:color w:val="000000"/>
          <w:kern w:val="0"/>
          <w:sz w:val="32"/>
          <w:szCs w:val="32"/>
          <w:lang w:val="en-US" w:eastAsia="zh-CN" w:bidi="ar"/>
        </w:rPr>
        <w:t>民主评议党员</w:t>
      </w:r>
      <w:r>
        <w:rPr>
          <w:rFonts w:ascii="仿宋_GB2312" w:hAnsi="仿宋_GB2312" w:eastAsia="仿宋_GB2312" w:cs="仿宋_GB2312"/>
          <w:color w:val="000000"/>
          <w:kern w:val="0"/>
          <w:sz w:val="32"/>
          <w:szCs w:val="32"/>
          <w:lang w:val="en-US" w:eastAsia="zh-CN" w:bidi="ar"/>
        </w:rPr>
        <w:t>、评先评优的重要依据之一，加强管理、严格考核，推动党员教育培训工作扎实开展，取得实效。</w:t>
      </w:r>
    </w:p>
    <w:p w14:paraId="25193E2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p>
    <w:p w14:paraId="28DB1DBE">
      <w:pPr>
        <w:keepNext w:val="0"/>
        <w:keepLines w:val="0"/>
        <w:pageBreakBefore w:val="0"/>
        <w:kinsoku/>
        <w:wordWrap/>
        <w:overflowPunct/>
        <w:topLinePunct w:val="0"/>
        <w:autoSpaceDE/>
        <w:autoSpaceDN/>
        <w:bidi w:val="0"/>
        <w:adjustRightInd/>
        <w:snapToGrid/>
        <w:spacing w:line="540" w:lineRule="exact"/>
        <w:ind w:left="5120" w:hanging="5120" w:hangingChars="1600"/>
        <w:jc w:val="right"/>
        <w:textAlignment w:val="auto"/>
        <w:rPr>
          <w:rFonts w:hint="eastAsia" w:ascii="仿宋_GB2312" w:hAnsi="微软雅黑" w:eastAsia="仿宋_GB2312" w:cs="仿宋_GB2312"/>
          <w:kern w:val="0"/>
          <w:sz w:val="32"/>
          <w:szCs w:val="32"/>
          <w:shd w:val="clear" w:color="auto" w:fill="FFFFFF"/>
          <w:lang w:bidi="ar"/>
        </w:rPr>
      </w:pPr>
    </w:p>
    <w:p w14:paraId="7F941B0E">
      <w:pPr>
        <w:keepNext w:val="0"/>
        <w:keepLines w:val="0"/>
        <w:pageBreakBefore w:val="0"/>
        <w:kinsoku/>
        <w:wordWrap/>
        <w:overflowPunct/>
        <w:topLinePunct w:val="0"/>
        <w:autoSpaceDE/>
        <w:autoSpaceDN/>
        <w:bidi w:val="0"/>
        <w:adjustRightInd/>
        <w:snapToGrid/>
        <w:spacing w:line="540" w:lineRule="exact"/>
        <w:ind w:left="5120" w:hanging="5120" w:hangingChars="1600"/>
        <w:jc w:val="right"/>
        <w:textAlignment w:val="auto"/>
        <w:rPr>
          <w:rFonts w:hint="eastAsia" w:ascii="仿宋_GB2312" w:hAnsi="微软雅黑" w:eastAsia="仿宋_GB2312" w:cs="仿宋_GB2312"/>
          <w:kern w:val="0"/>
          <w:sz w:val="32"/>
          <w:szCs w:val="32"/>
          <w:shd w:val="clear" w:color="auto" w:fill="FFFFFF"/>
          <w:lang w:bidi="ar"/>
        </w:rPr>
      </w:pPr>
    </w:p>
    <w:p w14:paraId="0E649E54">
      <w:pPr>
        <w:keepNext w:val="0"/>
        <w:keepLines w:val="0"/>
        <w:pageBreakBefore w:val="0"/>
        <w:kinsoku/>
        <w:wordWrap/>
        <w:overflowPunct/>
        <w:topLinePunct w:val="0"/>
        <w:autoSpaceDE/>
        <w:autoSpaceDN/>
        <w:bidi w:val="0"/>
        <w:adjustRightInd/>
        <w:snapToGrid/>
        <w:spacing w:line="540" w:lineRule="exact"/>
        <w:ind w:left="5120" w:hanging="5120" w:hangingChars="1600"/>
        <w:jc w:val="center"/>
        <w:textAlignment w:val="auto"/>
        <w:rPr>
          <w:rFonts w:hint="eastAsia" w:ascii="仿宋_GB2312" w:hAnsi="微软雅黑" w:eastAsia="仿宋_GB2312" w:cs="仿宋_GB2312"/>
          <w:kern w:val="0"/>
          <w:sz w:val="32"/>
          <w:szCs w:val="32"/>
          <w:shd w:val="clear" w:color="auto" w:fill="FFFFFF"/>
          <w:lang w:val="en-US" w:eastAsia="zh-CN" w:bidi="ar"/>
        </w:rPr>
      </w:pPr>
      <w:r>
        <w:rPr>
          <w:rFonts w:hint="eastAsia" w:ascii="仿宋_GB2312" w:hAnsi="微软雅黑" w:eastAsia="仿宋_GB2312" w:cs="仿宋_GB2312"/>
          <w:kern w:val="0"/>
          <w:sz w:val="32"/>
          <w:szCs w:val="32"/>
          <w:shd w:val="clear" w:color="auto" w:fill="FFFFFF"/>
          <w:lang w:val="en-US" w:eastAsia="zh-CN" w:bidi="ar"/>
        </w:rPr>
        <w:t xml:space="preserve">                      </w:t>
      </w:r>
      <w:r>
        <w:rPr>
          <w:rFonts w:hint="eastAsia" w:ascii="仿宋_GB2312" w:hAnsi="微软雅黑" w:eastAsia="仿宋_GB2312" w:cs="仿宋_GB2312"/>
          <w:kern w:val="0"/>
          <w:sz w:val="32"/>
          <w:szCs w:val="32"/>
          <w:shd w:val="clear" w:color="auto" w:fill="FFFFFF"/>
          <w:lang w:bidi="ar"/>
        </w:rPr>
        <w:t>中共</w:t>
      </w:r>
      <w:r>
        <w:rPr>
          <w:rFonts w:hint="eastAsia" w:ascii="仿宋_GB2312" w:hAnsi="微软雅黑" w:eastAsia="仿宋_GB2312" w:cs="仿宋_GB2312"/>
          <w:kern w:val="0"/>
          <w:sz w:val="32"/>
          <w:szCs w:val="32"/>
          <w:shd w:val="clear" w:color="auto" w:fill="FFFFFF"/>
          <w:lang w:val="en-US" w:eastAsia="zh-CN" w:bidi="ar"/>
        </w:rPr>
        <w:t>插旗镇</w:t>
      </w:r>
      <w:r>
        <w:rPr>
          <w:rFonts w:hint="eastAsia" w:ascii="仿宋_GB2312" w:hAnsi="微软雅黑" w:eastAsia="仿宋_GB2312" w:cs="仿宋_GB2312"/>
          <w:kern w:val="0"/>
          <w:sz w:val="32"/>
          <w:szCs w:val="32"/>
          <w:shd w:val="clear" w:color="auto" w:fill="FFFFFF"/>
          <w:lang w:bidi="ar"/>
        </w:rPr>
        <w:t>委员会</w:t>
      </w:r>
      <w:r>
        <w:rPr>
          <w:rFonts w:hint="eastAsia" w:ascii="仿宋_GB2312" w:hAnsi="微软雅黑" w:eastAsia="仿宋_GB2312" w:cs="仿宋_GB2312"/>
          <w:kern w:val="0"/>
          <w:sz w:val="32"/>
          <w:szCs w:val="32"/>
          <w:shd w:val="clear" w:color="auto" w:fill="FFFFFF"/>
          <w:lang w:val="en-US" w:eastAsia="zh-CN" w:bidi="ar"/>
        </w:rPr>
        <w:t>办公室</w:t>
      </w:r>
    </w:p>
    <w:p w14:paraId="5D465D2D">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pPr>
      <w:r>
        <w:rPr>
          <w:rFonts w:hint="eastAsia" w:ascii="仿宋_GB2312" w:hAnsi="微软雅黑" w:eastAsia="仿宋_GB2312" w:cs="仿宋_GB2312"/>
          <w:kern w:val="0"/>
          <w:sz w:val="32"/>
          <w:szCs w:val="32"/>
          <w:shd w:val="clear" w:color="auto" w:fill="FFFFFF"/>
          <w:lang w:bidi="ar"/>
        </w:rPr>
        <w:t xml:space="preserve">                        </w:t>
      </w:r>
      <w:r>
        <w:rPr>
          <w:rFonts w:hint="eastAsia" w:ascii="仿宋_GB2312" w:hAnsi="微软雅黑" w:eastAsia="仿宋_GB2312" w:cs="仿宋_GB2312"/>
          <w:kern w:val="0"/>
          <w:sz w:val="32"/>
          <w:szCs w:val="32"/>
          <w:shd w:val="clear" w:color="auto" w:fill="FFFFFF"/>
          <w:lang w:val="en-US" w:eastAsia="zh-CN" w:bidi="ar"/>
        </w:rPr>
        <w:t xml:space="preserve"> </w:t>
      </w:r>
      <w:r>
        <w:rPr>
          <w:rFonts w:hint="eastAsia" w:ascii="仿宋_GB2312" w:hAnsi="微软雅黑" w:eastAsia="仿宋_GB2312" w:cs="仿宋_GB2312"/>
          <w:kern w:val="0"/>
          <w:sz w:val="32"/>
          <w:szCs w:val="32"/>
          <w:shd w:val="clear" w:color="auto" w:fill="FFFFFF"/>
          <w:lang w:bidi="ar"/>
        </w:rPr>
        <w:t>202</w:t>
      </w:r>
      <w:r>
        <w:rPr>
          <w:rFonts w:hint="eastAsia" w:ascii="仿宋_GB2312" w:hAnsi="微软雅黑" w:eastAsia="仿宋_GB2312" w:cs="仿宋_GB2312"/>
          <w:kern w:val="0"/>
          <w:sz w:val="32"/>
          <w:szCs w:val="32"/>
          <w:shd w:val="clear" w:color="auto" w:fill="FFFFFF"/>
          <w:lang w:val="en-US" w:eastAsia="zh-CN" w:bidi="ar"/>
        </w:rPr>
        <w:t>3</w:t>
      </w:r>
      <w:r>
        <w:rPr>
          <w:rFonts w:hint="eastAsia" w:ascii="仿宋_GB2312" w:hAnsi="微软雅黑" w:eastAsia="仿宋_GB2312" w:cs="仿宋_GB2312"/>
          <w:kern w:val="0"/>
          <w:sz w:val="32"/>
          <w:szCs w:val="32"/>
          <w:shd w:val="clear" w:color="auto" w:fill="FFFFFF"/>
          <w:lang w:bidi="ar"/>
        </w:rPr>
        <w:t>年</w:t>
      </w:r>
      <w:r>
        <w:rPr>
          <w:rFonts w:hint="eastAsia" w:ascii="仿宋_GB2312" w:hAnsi="微软雅黑" w:eastAsia="仿宋_GB2312" w:cs="仿宋_GB2312"/>
          <w:kern w:val="0"/>
          <w:sz w:val="32"/>
          <w:szCs w:val="32"/>
          <w:shd w:val="clear" w:color="auto" w:fill="FFFFFF"/>
          <w:lang w:val="en-US" w:eastAsia="zh-CN" w:bidi="ar"/>
        </w:rPr>
        <w:t>2</w:t>
      </w:r>
      <w:r>
        <w:rPr>
          <w:rFonts w:hint="eastAsia" w:ascii="仿宋_GB2312" w:hAnsi="微软雅黑" w:eastAsia="仿宋_GB2312" w:cs="仿宋_GB2312"/>
          <w:kern w:val="0"/>
          <w:sz w:val="32"/>
          <w:szCs w:val="32"/>
          <w:shd w:val="clear" w:color="auto" w:fill="FFFFFF"/>
          <w:lang w:bidi="ar"/>
        </w:rPr>
        <w:t>月</w:t>
      </w:r>
      <w:r>
        <w:rPr>
          <w:rFonts w:hint="eastAsia" w:ascii="仿宋_GB2312" w:hAnsi="微软雅黑" w:eastAsia="仿宋_GB2312" w:cs="仿宋_GB2312"/>
          <w:kern w:val="0"/>
          <w:sz w:val="32"/>
          <w:szCs w:val="32"/>
          <w:shd w:val="clear" w:color="auto" w:fill="FFFFFF"/>
          <w:lang w:val="en-US" w:eastAsia="zh-CN" w:bidi="ar"/>
        </w:rPr>
        <w:t>16</w:t>
      </w:r>
      <w:r>
        <w:rPr>
          <w:rFonts w:hint="eastAsia" w:ascii="仿宋_GB2312" w:hAnsi="微软雅黑" w:eastAsia="仿宋_GB2312" w:cs="仿宋_GB2312"/>
          <w:kern w:val="0"/>
          <w:sz w:val="32"/>
          <w:szCs w:val="32"/>
          <w:shd w:val="clear" w:color="auto" w:fill="FFFFFF"/>
          <w:lang w:bidi="ar"/>
        </w:rPr>
        <w:t>日</w:t>
      </w:r>
    </w:p>
    <w:p w14:paraId="6F432907"/>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7DB3">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2374265</wp:posOffset>
              </wp:positionH>
              <wp:positionV relativeFrom="paragraph">
                <wp:posOffset>-142875</wp:posOffset>
              </wp:positionV>
              <wp:extent cx="684530" cy="317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4530"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3B650">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95pt;margin-top:-11.25pt;height:25pt;width:53.9pt;mso-position-horizontal-relative:margin;z-index:251659264;mso-width-relative:page;mso-height-relative:page;" filled="f" stroked="f" coordsize="21600,21600" o:gfxdata="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NA8492gAAAAoBAAAPAAAAAAAAAAEAIAAAACIAAABkcnMvZG93bnJl&#10;di54bWxQSwECFAAUAAAACACHTuJAGSeHBDQCAABhBAAADgAAAAAAAAABACAAAAApAQAAZHJzL2Uy&#10;b0RvYy54bWxQSwUGAAAAAAYABgBZAQAAzwUAAAAA&#10;">
              <v:fill on="f" focussize="0,0"/>
              <v:stroke on="f" weight="0.5pt"/>
              <v:imagedata o:title=""/>
              <o:lock v:ext="edit" aspectratio="f"/>
              <v:textbox inset="0mm,0mm,0mm,0mm">
                <w:txbxContent>
                  <w:p w14:paraId="4273B650">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MzRiZWNlMzBhMzU3MTc2MGFlOWZiMDdlOTAyZTEifQ=="/>
  </w:docVars>
  <w:rsids>
    <w:rsidRoot w:val="42D03A74"/>
    <w:rsid w:val="116F2A1C"/>
    <w:rsid w:val="37064123"/>
    <w:rsid w:val="3EC73BCF"/>
    <w:rsid w:val="42D03A74"/>
    <w:rsid w:val="53F83EED"/>
    <w:rsid w:val="5EDC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方正小标宋简体" w:cs="Times New Roman"/>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1633</Words>
  <Characters>1666</Characters>
  <Lines>0</Lines>
  <Paragraphs>0</Paragraphs>
  <TotalTime>24</TotalTime>
  <ScaleCrop>false</ScaleCrop>
  <LinksUpToDate>false</LinksUpToDate>
  <CharactersWithSpaces>1714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2023-02-17T00:47:00Z</dcterms:created>
  <dc:creator>Administrator</dc:creator>
  <cp:lastModifiedBy>叶宏欢</cp:lastModifiedBy>
  <cp:lastPrinted>2023-02-17T03:37:00Z</cp:lastPrinted>
  <dcterms:modified xsi:type="dcterms:W3CDTF">2025-12-10T03:55:42Z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04088E0E7D9F432BBD675DF8CA0F2B09</vt:lpwstr>
  </property>
  <property fmtid="{D5CDD505-2E9C-101B-9397-08002B2CF9AE}" pid="4" name="KSOTemplateDocerSaveRecord">
    <vt:lpwstr>eyJoZGlkIjoiNmFhNTIwY2JhYmJhYmFmMDMwZjE4YTRjYzM4MDkwMTQiLCJ1c2VySWQiOiIxNDgxMDAwNDg1In0=</vt:lpwstr>
  </property>
</Properties>
</file>