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C079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6628573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华容县幸福卫生院</w:t>
      </w:r>
      <w:r>
        <w:rPr>
          <w:rFonts w:hint="eastAsia" w:ascii="方正小标宋_GBK" w:hAnsi="方正小标宋_GBK" w:eastAsia="方正小标宋_GBK" w:cs="方正小标宋_GBK"/>
          <w:sz w:val="84"/>
          <w:szCs w:val="84"/>
        </w:rPr>
        <w:t>部门决算</w:t>
      </w:r>
    </w:p>
    <w:p w14:paraId="6CB8ED42">
      <w:pPr>
        <w:pStyle w:val="14"/>
        <w:spacing w:line="500" w:lineRule="exact"/>
        <w:jc w:val="both"/>
        <w:rPr>
          <w:b/>
          <w:sz w:val="36"/>
          <w:szCs w:val="28"/>
        </w:rPr>
      </w:pPr>
    </w:p>
    <w:p w14:paraId="22B928E6">
      <w:pPr>
        <w:pStyle w:val="14"/>
        <w:spacing w:line="500" w:lineRule="exact"/>
        <w:jc w:val="center"/>
        <w:rPr>
          <w:b/>
          <w:sz w:val="36"/>
          <w:szCs w:val="28"/>
        </w:rPr>
      </w:pPr>
      <w:r>
        <w:rPr>
          <w:rFonts w:hint="eastAsia"/>
          <w:b/>
          <w:sz w:val="36"/>
          <w:szCs w:val="28"/>
        </w:rPr>
        <w:t>目录</w:t>
      </w:r>
    </w:p>
    <w:p w14:paraId="630ECDC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highlight w:val="none"/>
          <w:lang w:val="en-US" w:eastAsia="zh-CN"/>
        </w:rPr>
        <w:t xml:space="preserve"> </w:t>
      </w:r>
      <w:r>
        <w:rPr>
          <w:rFonts w:hint="eastAsia" w:hAnsi="黑体" w:cs="黑体"/>
          <w:b w:val="0"/>
          <w:bCs/>
          <w:sz w:val="28"/>
          <w:szCs w:val="28"/>
          <w:highlight w:val="none"/>
          <w:lang w:eastAsia="zh-CN"/>
        </w:rPr>
        <w:t>华容县幸福卫生院</w:t>
      </w:r>
      <w:r>
        <w:rPr>
          <w:rFonts w:hint="eastAsia" w:ascii="黑体" w:hAnsi="黑体" w:eastAsia="黑体" w:cs="黑体"/>
          <w:b w:val="0"/>
          <w:bCs/>
          <w:sz w:val="28"/>
          <w:szCs w:val="28"/>
        </w:rPr>
        <w:t>概况</w:t>
      </w:r>
    </w:p>
    <w:p w14:paraId="7EBCDA0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D31481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C51865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26ECE8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3796F2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C3133D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8FAF5B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2B0311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217809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EFE9E5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8FDB89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7DF6D5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8434526">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86F592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67FEC5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36E4DA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326A2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4D0886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9867D6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E1A9B1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317464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3A30CE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 xml:space="preserve">九、国有资本经营预算财政拨款支出决算情况 </w:t>
      </w:r>
    </w:p>
    <w:p w14:paraId="1ED13ED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6CBB7D4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509D497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093C0BF7">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064BA1F1">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6C1F4AEB">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BE7FABB">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E8C7586">
      <w:pPr>
        <w:pStyle w:val="14"/>
        <w:spacing w:line="500" w:lineRule="exact"/>
        <w:rPr>
          <w:rFonts w:hint="eastAsia" w:ascii="黑体" w:hAnsi="黑体" w:eastAsia="黑体" w:cs="黑体"/>
          <w:b w:val="0"/>
          <w:bCs/>
          <w:sz w:val="28"/>
          <w:szCs w:val="28"/>
        </w:rPr>
      </w:pPr>
    </w:p>
    <w:p w14:paraId="4D5E38DC">
      <w:pPr>
        <w:pStyle w:val="14"/>
        <w:spacing w:line="500" w:lineRule="exact"/>
        <w:rPr>
          <w:rFonts w:hint="eastAsia" w:ascii="黑体" w:hAnsi="黑体" w:eastAsia="黑体" w:cs="黑体"/>
          <w:b w:val="0"/>
          <w:bCs/>
          <w:sz w:val="28"/>
          <w:szCs w:val="28"/>
        </w:rPr>
      </w:pPr>
    </w:p>
    <w:p w14:paraId="52F99E51">
      <w:pPr>
        <w:pStyle w:val="14"/>
        <w:spacing w:line="500" w:lineRule="exact"/>
        <w:rPr>
          <w:rFonts w:hint="eastAsia" w:ascii="黑体" w:hAnsi="黑体" w:eastAsia="黑体" w:cs="黑体"/>
          <w:b w:val="0"/>
          <w:bCs/>
          <w:sz w:val="28"/>
          <w:szCs w:val="28"/>
        </w:rPr>
      </w:pPr>
    </w:p>
    <w:p w14:paraId="2C050A0A">
      <w:pPr>
        <w:pStyle w:val="14"/>
        <w:spacing w:line="500" w:lineRule="exact"/>
        <w:rPr>
          <w:rFonts w:hint="eastAsia" w:ascii="黑体" w:hAnsi="黑体" w:eastAsia="黑体" w:cs="黑体"/>
          <w:b w:val="0"/>
          <w:bCs/>
          <w:sz w:val="28"/>
          <w:szCs w:val="28"/>
        </w:rPr>
      </w:pPr>
    </w:p>
    <w:p w14:paraId="4102599E">
      <w:pPr>
        <w:pStyle w:val="14"/>
        <w:spacing w:line="500" w:lineRule="exact"/>
        <w:rPr>
          <w:rFonts w:hint="eastAsia" w:ascii="黑体" w:hAnsi="黑体" w:eastAsia="黑体" w:cs="黑体"/>
          <w:b w:val="0"/>
          <w:bCs/>
          <w:sz w:val="28"/>
          <w:szCs w:val="28"/>
        </w:rPr>
      </w:pPr>
    </w:p>
    <w:p w14:paraId="13E5603C">
      <w:pPr>
        <w:pStyle w:val="14"/>
        <w:spacing w:line="500" w:lineRule="exact"/>
        <w:rPr>
          <w:rFonts w:hint="eastAsia" w:ascii="黑体" w:hAnsi="黑体" w:eastAsia="黑体" w:cs="黑体"/>
          <w:b w:val="0"/>
          <w:bCs/>
          <w:sz w:val="28"/>
          <w:szCs w:val="28"/>
        </w:rPr>
      </w:pPr>
    </w:p>
    <w:p w14:paraId="698FF787">
      <w:pPr>
        <w:pStyle w:val="14"/>
        <w:spacing w:line="500" w:lineRule="exact"/>
        <w:rPr>
          <w:rFonts w:hint="eastAsia" w:ascii="黑体" w:hAnsi="黑体" w:eastAsia="黑体" w:cs="黑体"/>
          <w:b w:val="0"/>
          <w:bCs/>
          <w:sz w:val="28"/>
          <w:szCs w:val="28"/>
        </w:rPr>
      </w:pPr>
    </w:p>
    <w:p w14:paraId="0D6AD967">
      <w:pPr>
        <w:pStyle w:val="14"/>
        <w:spacing w:line="500" w:lineRule="exact"/>
        <w:rPr>
          <w:rFonts w:hint="eastAsia" w:ascii="黑体" w:hAnsi="黑体" w:eastAsia="黑体" w:cs="黑体"/>
          <w:b w:val="0"/>
          <w:bCs/>
          <w:sz w:val="28"/>
          <w:szCs w:val="28"/>
        </w:rPr>
      </w:pPr>
    </w:p>
    <w:p w14:paraId="6CCB7962">
      <w:pPr>
        <w:pStyle w:val="14"/>
        <w:spacing w:line="500" w:lineRule="exact"/>
        <w:rPr>
          <w:rFonts w:hint="eastAsia" w:ascii="黑体" w:hAnsi="黑体" w:eastAsia="黑体" w:cs="黑体"/>
          <w:b w:val="0"/>
          <w:bCs/>
          <w:sz w:val="28"/>
          <w:szCs w:val="28"/>
        </w:rPr>
      </w:pPr>
    </w:p>
    <w:p w14:paraId="23443E1A">
      <w:pPr>
        <w:pStyle w:val="14"/>
        <w:spacing w:line="500" w:lineRule="exact"/>
        <w:rPr>
          <w:rFonts w:hint="eastAsia" w:ascii="黑体" w:hAnsi="黑体" w:eastAsia="黑体" w:cs="黑体"/>
          <w:b w:val="0"/>
          <w:bCs/>
          <w:sz w:val="28"/>
          <w:szCs w:val="28"/>
        </w:rPr>
      </w:pPr>
    </w:p>
    <w:p w14:paraId="5CAD495A">
      <w:pPr>
        <w:pStyle w:val="14"/>
        <w:spacing w:line="500" w:lineRule="exact"/>
        <w:rPr>
          <w:rFonts w:hint="eastAsia" w:ascii="黑体" w:hAnsi="黑体" w:eastAsia="黑体" w:cs="黑体"/>
          <w:b w:val="0"/>
          <w:bCs/>
          <w:sz w:val="28"/>
          <w:szCs w:val="28"/>
        </w:rPr>
      </w:pPr>
    </w:p>
    <w:p w14:paraId="5A26C50E">
      <w:pPr>
        <w:pStyle w:val="14"/>
        <w:spacing w:line="500" w:lineRule="exact"/>
        <w:rPr>
          <w:rFonts w:hint="eastAsia" w:ascii="黑体" w:hAnsi="黑体" w:eastAsia="黑体" w:cs="黑体"/>
          <w:b w:val="0"/>
          <w:bCs/>
          <w:sz w:val="28"/>
          <w:szCs w:val="28"/>
        </w:rPr>
      </w:pPr>
    </w:p>
    <w:p w14:paraId="7ACE7EA4">
      <w:pPr>
        <w:pStyle w:val="14"/>
        <w:spacing w:line="500" w:lineRule="exact"/>
        <w:rPr>
          <w:rFonts w:hint="eastAsia" w:ascii="黑体" w:hAnsi="黑体" w:eastAsia="黑体" w:cs="黑体"/>
          <w:b w:val="0"/>
          <w:bCs/>
          <w:sz w:val="28"/>
          <w:szCs w:val="28"/>
        </w:rPr>
      </w:pPr>
    </w:p>
    <w:p w14:paraId="78CE34F2">
      <w:pPr>
        <w:pStyle w:val="14"/>
        <w:spacing w:line="500" w:lineRule="exact"/>
        <w:rPr>
          <w:rFonts w:hint="eastAsia" w:ascii="黑体" w:hAnsi="黑体" w:eastAsia="黑体" w:cs="黑体"/>
          <w:b w:val="0"/>
          <w:bCs/>
          <w:sz w:val="28"/>
          <w:szCs w:val="28"/>
        </w:rPr>
      </w:pPr>
    </w:p>
    <w:p w14:paraId="2D5DA759">
      <w:pPr>
        <w:pStyle w:val="14"/>
        <w:spacing w:line="500" w:lineRule="exact"/>
        <w:rPr>
          <w:rFonts w:hint="eastAsia" w:ascii="黑体" w:hAnsi="黑体" w:eastAsia="黑体" w:cs="黑体"/>
          <w:b w:val="0"/>
          <w:bCs/>
          <w:sz w:val="28"/>
          <w:szCs w:val="28"/>
        </w:rPr>
      </w:pPr>
    </w:p>
    <w:p w14:paraId="1AFA8527">
      <w:pPr>
        <w:pStyle w:val="14"/>
        <w:spacing w:line="500" w:lineRule="exact"/>
        <w:rPr>
          <w:rFonts w:hint="eastAsia" w:ascii="黑体" w:hAnsi="黑体" w:eastAsia="黑体" w:cs="黑体"/>
          <w:b w:val="0"/>
          <w:bCs/>
          <w:sz w:val="28"/>
          <w:szCs w:val="28"/>
        </w:rPr>
      </w:pPr>
    </w:p>
    <w:p w14:paraId="50CF4362">
      <w:pPr>
        <w:pStyle w:val="14"/>
        <w:spacing w:line="500" w:lineRule="exact"/>
        <w:rPr>
          <w:rFonts w:hint="eastAsia" w:ascii="黑体" w:hAnsi="黑体" w:eastAsia="黑体" w:cs="黑体"/>
          <w:b w:val="0"/>
          <w:bCs/>
          <w:sz w:val="28"/>
          <w:szCs w:val="28"/>
        </w:rPr>
      </w:pPr>
    </w:p>
    <w:p w14:paraId="4DEF5D63">
      <w:pPr>
        <w:pStyle w:val="14"/>
        <w:spacing w:line="500" w:lineRule="exact"/>
        <w:rPr>
          <w:rFonts w:hint="eastAsia" w:ascii="黑体" w:hAnsi="黑体" w:eastAsia="黑体" w:cs="黑体"/>
          <w:b w:val="0"/>
          <w:bCs/>
          <w:sz w:val="28"/>
          <w:szCs w:val="28"/>
        </w:rPr>
      </w:pPr>
    </w:p>
    <w:p w14:paraId="4D6EC491">
      <w:pPr>
        <w:pStyle w:val="14"/>
        <w:spacing w:line="500" w:lineRule="exact"/>
        <w:rPr>
          <w:rFonts w:hint="eastAsia" w:ascii="黑体" w:hAnsi="黑体" w:eastAsia="黑体" w:cs="黑体"/>
          <w:b w:val="0"/>
          <w:bCs/>
          <w:sz w:val="28"/>
          <w:szCs w:val="28"/>
        </w:rPr>
      </w:pPr>
    </w:p>
    <w:p w14:paraId="0E3B18D9">
      <w:pPr>
        <w:pStyle w:val="14"/>
        <w:spacing w:line="500" w:lineRule="exact"/>
        <w:rPr>
          <w:rFonts w:hint="eastAsia" w:ascii="黑体" w:hAnsi="黑体" w:eastAsia="黑体" w:cs="黑体"/>
          <w:b w:val="0"/>
          <w:bCs/>
          <w:sz w:val="28"/>
          <w:szCs w:val="28"/>
        </w:rPr>
      </w:pPr>
    </w:p>
    <w:p w14:paraId="74B1FE9F">
      <w:pPr>
        <w:pStyle w:val="14"/>
        <w:spacing w:line="500" w:lineRule="exact"/>
        <w:rPr>
          <w:rFonts w:hint="eastAsia" w:ascii="黑体" w:hAnsi="黑体" w:eastAsia="黑体" w:cs="黑体"/>
          <w:b w:val="0"/>
          <w:bCs/>
          <w:sz w:val="28"/>
          <w:szCs w:val="28"/>
        </w:rPr>
      </w:pPr>
    </w:p>
    <w:p w14:paraId="0583E7B6">
      <w:pPr>
        <w:pStyle w:val="14"/>
        <w:spacing w:line="500" w:lineRule="exact"/>
        <w:rPr>
          <w:rFonts w:hint="eastAsia" w:ascii="黑体" w:hAnsi="黑体" w:eastAsia="黑体" w:cs="黑体"/>
          <w:b w:val="0"/>
          <w:bCs/>
          <w:sz w:val="28"/>
          <w:szCs w:val="28"/>
        </w:rPr>
      </w:pPr>
    </w:p>
    <w:p w14:paraId="073EB6D1">
      <w:pPr>
        <w:pStyle w:val="14"/>
        <w:spacing w:line="500" w:lineRule="exact"/>
        <w:rPr>
          <w:rFonts w:hint="eastAsia" w:ascii="黑体" w:hAnsi="黑体" w:eastAsia="黑体" w:cs="黑体"/>
          <w:b w:val="0"/>
          <w:bCs/>
          <w:sz w:val="28"/>
          <w:szCs w:val="28"/>
        </w:rPr>
      </w:pPr>
    </w:p>
    <w:p w14:paraId="3FC38D5D">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45EB18C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eastAsia="zh-CN"/>
        </w:rPr>
        <w:t>华容县幸福卫生院</w:t>
      </w:r>
      <w:r>
        <w:rPr>
          <w:rFonts w:hint="eastAsia" w:ascii="方正小标宋_GBK" w:hAnsi="方正小标宋_GBK" w:eastAsia="方正小标宋_GBK" w:cs="方正小标宋_GBK"/>
          <w:sz w:val="48"/>
          <w:szCs w:val="48"/>
        </w:rPr>
        <w:t>概况</w:t>
      </w:r>
    </w:p>
    <w:p w14:paraId="19957AFE">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594B66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val="en-US"/>
        </w:rPr>
        <w:t>根据县委办和县政府办《关于印发&lt;华容县事业单位机构和人事制度改革的实施意见&gt;的通知》(华办发[2004]18号)文件精神，乡镇(中心)卫生院为准公益类事业单位，</w:t>
      </w:r>
      <w:r>
        <w:rPr>
          <w:rFonts w:hint="eastAsia" w:ascii="Times New Roman" w:hAnsi="Times New Roman" w:eastAsia="仿宋_GB2312" w:cs="仿宋_GB2312"/>
          <w:sz w:val="32"/>
          <w:szCs w:val="32"/>
          <w:lang w:val="en-US" w:eastAsia="zh-CN"/>
        </w:rPr>
        <w:t>本单位为华容县卫健局所属二级预算单位，单位性质为事业单位，决算编报类型为单户表，按照政府会计制度填报决算数据。纳入本套决算编制范围的独立核算单位共1个，与上年一致。</w:t>
      </w:r>
    </w:p>
    <w:p w14:paraId="6837897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eastAsia="zh-CN"/>
        </w:rPr>
        <w:t>幸福卫生院建于1991年，承担着全幸福乡镇人口的医疗、公共卫生、保健、预防等周边乡镇人民群众的医疗工作；</w:t>
      </w:r>
      <w:r>
        <w:rPr>
          <w:rFonts w:hint="eastAsia" w:ascii="Times New Roman" w:hAnsi="Times New Roman" w:eastAsia="仿宋_GB2312" w:cs="仿宋_GB2312"/>
          <w:sz w:val="32"/>
          <w:szCs w:val="32"/>
          <w:lang w:val="en-US"/>
        </w:rPr>
        <w:t>承担所在</w:t>
      </w:r>
      <w:r>
        <w:rPr>
          <w:rFonts w:hint="eastAsia" w:ascii="Times New Roman" w:hAnsi="Times New Roman" w:eastAsia="仿宋_GB2312" w:cs="仿宋_GB2312"/>
          <w:sz w:val="32"/>
          <w:szCs w:val="32"/>
          <w:lang w:val="en-US" w:eastAsia="zh-CN"/>
        </w:rPr>
        <w:t>幸福乡</w:t>
      </w:r>
      <w:r>
        <w:rPr>
          <w:rFonts w:hint="eastAsia" w:ascii="Times New Roman" w:hAnsi="Times New Roman" w:eastAsia="仿宋_GB2312" w:cs="仿宋_GB2312"/>
          <w:sz w:val="32"/>
          <w:szCs w:val="32"/>
          <w:lang w:val="en-US"/>
        </w:rPr>
        <w:t>的公共卫生管理。</w:t>
      </w:r>
    </w:p>
    <w:p w14:paraId="0BE70C26">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72A1468">
      <w:pPr>
        <w:widowControl/>
        <w:spacing w:line="600" w:lineRule="exact"/>
        <w:rPr>
          <w:rFonts w:hint="eastAsia" w:ascii="Times New Roman" w:hAnsi="Times New Roman" w:eastAsia="仿宋_GB2312" w:cs="仿宋_GB2312"/>
          <w:bCs/>
          <w:kern w:val="0"/>
          <w:sz w:val="32"/>
          <w:szCs w:val="32"/>
          <w:lang w:val="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zh-CN"/>
        </w:rPr>
        <w:t>根据上述主要工作职责，华容县</w:t>
      </w:r>
      <w:r>
        <w:rPr>
          <w:rFonts w:hint="eastAsia" w:ascii="Times New Roman" w:hAnsi="Times New Roman" w:eastAsia="仿宋_GB2312" w:cs="仿宋_GB2312"/>
          <w:bCs/>
          <w:kern w:val="0"/>
          <w:sz w:val="32"/>
          <w:szCs w:val="32"/>
          <w:lang w:val="zh-CN" w:eastAsia="zh-CN"/>
        </w:rPr>
        <w:t>幸福</w:t>
      </w:r>
      <w:r>
        <w:rPr>
          <w:rFonts w:hint="eastAsia" w:ascii="Times New Roman" w:hAnsi="Times New Roman" w:eastAsia="仿宋_GB2312" w:cs="仿宋_GB2312"/>
          <w:bCs/>
          <w:kern w:val="0"/>
          <w:sz w:val="32"/>
          <w:szCs w:val="32"/>
          <w:lang w:val="zh-CN"/>
        </w:rPr>
        <w:t>卫生院单位内设机构包括：3个职能科室。</w:t>
      </w:r>
    </w:p>
    <w:p w14:paraId="6970CB96">
      <w:pPr>
        <w:widowControl/>
        <w:spacing w:line="600" w:lineRule="exact"/>
        <w:rPr>
          <w:rFonts w:hint="eastAsia" w:ascii="Times New Roman" w:hAnsi="Times New Roman" w:eastAsia="仿宋_GB2312" w:cs="仿宋_GB2312"/>
          <w:bCs/>
          <w:kern w:val="0"/>
          <w:sz w:val="32"/>
          <w:szCs w:val="32"/>
          <w:lang w:val="zh-CN"/>
        </w:rPr>
      </w:pPr>
      <w:r>
        <w:rPr>
          <w:rFonts w:hint="eastAsia" w:ascii="Times New Roman" w:hAnsi="Times New Roman" w:eastAsia="仿宋_GB2312" w:cs="仿宋_GB2312"/>
          <w:bCs/>
          <w:kern w:val="0"/>
          <w:sz w:val="32"/>
          <w:szCs w:val="32"/>
          <w:lang w:val="zh-CN"/>
        </w:rPr>
        <w:t>1、医疗组:负责辖区内的基本医疗工作。</w:t>
      </w:r>
    </w:p>
    <w:p w14:paraId="2BC7CADC">
      <w:pPr>
        <w:widowControl/>
        <w:spacing w:line="600" w:lineRule="exact"/>
        <w:rPr>
          <w:rFonts w:hint="eastAsia" w:ascii="Times New Roman" w:hAnsi="Times New Roman" w:eastAsia="仿宋_GB2312" w:cs="仿宋_GB2312"/>
          <w:bCs/>
          <w:kern w:val="0"/>
          <w:sz w:val="32"/>
          <w:szCs w:val="32"/>
          <w:lang w:val="zh-CN"/>
        </w:rPr>
      </w:pPr>
      <w:r>
        <w:rPr>
          <w:rFonts w:hint="eastAsia" w:ascii="Times New Roman" w:hAnsi="Times New Roman" w:eastAsia="仿宋_GB2312" w:cs="仿宋_GB2312"/>
          <w:bCs/>
          <w:kern w:val="0"/>
          <w:sz w:val="32"/>
          <w:szCs w:val="32"/>
          <w:lang w:val="zh-CN"/>
        </w:rPr>
        <w:t>2、防保组:负责本乡镇预防保健工作。</w:t>
      </w:r>
    </w:p>
    <w:p w14:paraId="58C7BEA2">
      <w:pPr>
        <w:widowControl/>
        <w:spacing w:line="600" w:lineRule="exact"/>
        <w:rPr>
          <w:rFonts w:hint="eastAsia" w:ascii="Times New Roman" w:hAnsi="Times New Roman" w:eastAsia="仿宋_GB2312" w:cs="仿宋_GB2312"/>
          <w:bCs/>
          <w:kern w:val="0"/>
          <w:sz w:val="32"/>
          <w:szCs w:val="32"/>
          <w:lang w:val="zh-CN"/>
        </w:rPr>
      </w:pPr>
      <w:r>
        <w:rPr>
          <w:rFonts w:hint="eastAsia" w:ascii="Times New Roman" w:hAnsi="Times New Roman" w:eastAsia="仿宋_GB2312" w:cs="仿宋_GB2312"/>
          <w:bCs/>
          <w:kern w:val="0"/>
          <w:sz w:val="32"/>
          <w:szCs w:val="32"/>
          <w:lang w:val="zh-CN"/>
        </w:rPr>
        <w:t>3、行政后勤组:承担所在乡镇的公共卫生管理，负责本单位行政后勤管理。</w:t>
      </w:r>
    </w:p>
    <w:p w14:paraId="6B4E67DE">
      <w:pPr>
        <w:jc w:val="left"/>
        <w:rPr>
          <w:rFonts w:hint="eastAsia" w:ascii="Times New Roman" w:hAnsi="Times New Roman" w:eastAsia="仿宋_GB2312" w:cs="仿宋_GB2312"/>
          <w:bCs/>
          <w:kern w:val="0"/>
          <w:sz w:val="32"/>
          <w:szCs w:val="32"/>
          <w:lang w:val="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zh-CN"/>
        </w:rPr>
        <w:t>华容县幸福卫生院单位202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lang w:val="zh-CN"/>
        </w:rPr>
        <w:t>年部门决算公开单位为幸福卫生院本级。</w:t>
      </w:r>
    </w:p>
    <w:p w14:paraId="2EDF19B8">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3EC90D26">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430A7770">
      <w:pPr>
        <w:pStyle w:val="14"/>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7840F141">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638C96AB">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71FACE41">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687CA8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721.59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110.41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%，主要增加原因</w:t>
      </w:r>
      <w:r>
        <w:rPr>
          <w:rFonts w:hint="eastAsia" w:ascii="仿宋" w:hAnsi="仿宋" w:eastAsia="仿宋" w:cs="仿宋"/>
          <w:sz w:val="32"/>
          <w:szCs w:val="32"/>
          <w:highlight w:val="none"/>
          <w:lang w:eastAsia="zh-CN"/>
        </w:rPr>
        <w:t>财</w:t>
      </w:r>
      <w:r>
        <w:rPr>
          <w:rFonts w:hint="eastAsia" w:ascii="仿宋" w:hAnsi="仿宋" w:eastAsia="仿宋" w:cs="仿宋"/>
          <w:sz w:val="32"/>
          <w:szCs w:val="32"/>
          <w:lang w:eastAsia="zh-CN"/>
        </w:rPr>
        <w:t>政增加了人员经费（医务人员临时性补助、临聘人员经费等）及事业收入的增加。</w:t>
      </w:r>
    </w:p>
    <w:p w14:paraId="5369E48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33095A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721.59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495.86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68.7</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201.02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27.9</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24.72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w:t>
      </w:r>
    </w:p>
    <w:p w14:paraId="0265354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0365B7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721.59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611.59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110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15.2</w:t>
      </w:r>
      <w:r>
        <w:rPr>
          <w:rFonts w:hint="eastAsia" w:ascii="Times New Roman" w:hAnsi="Times New Roman" w:eastAsia="仿宋_GB2312"/>
          <w:sz w:val="32"/>
          <w:szCs w:val="32"/>
        </w:rPr>
        <w:t>%。</w:t>
      </w:r>
    </w:p>
    <w:p w14:paraId="136DA0F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E7943F1">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495.86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93.68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23.3</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仿宋" w:hAnsi="仿宋" w:eastAsia="仿宋" w:cs="仿宋"/>
          <w:sz w:val="32"/>
          <w:szCs w:val="32"/>
          <w:highlight w:val="none"/>
          <w:lang w:eastAsia="zh-CN"/>
        </w:rPr>
        <w:t>财政</w:t>
      </w:r>
      <w:r>
        <w:rPr>
          <w:rFonts w:hint="eastAsia" w:ascii="仿宋" w:hAnsi="仿宋" w:eastAsia="仿宋" w:cs="仿宋"/>
          <w:sz w:val="32"/>
          <w:szCs w:val="32"/>
          <w:lang w:eastAsia="zh-CN"/>
        </w:rPr>
        <w:t>增加了人员经费（医务人员临时性补助、临聘人员经费等）。</w:t>
      </w:r>
    </w:p>
    <w:p w14:paraId="6BA3E2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B7EA30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600E33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495.86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68.7</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93.68</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23.3</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仿宋" w:hAnsi="仿宋" w:eastAsia="仿宋" w:cs="仿宋"/>
          <w:sz w:val="32"/>
          <w:szCs w:val="32"/>
          <w:highlight w:val="none"/>
          <w:lang w:eastAsia="zh-CN"/>
        </w:rPr>
        <w:t>财政</w:t>
      </w:r>
      <w:r>
        <w:rPr>
          <w:rFonts w:hint="eastAsia" w:ascii="仿宋" w:hAnsi="仿宋" w:eastAsia="仿宋" w:cs="仿宋"/>
          <w:sz w:val="32"/>
          <w:szCs w:val="32"/>
          <w:lang w:eastAsia="zh-CN"/>
        </w:rPr>
        <w:t>增加了人员经费（医务人员临时性补助、临聘人员经费等）。</w:t>
      </w:r>
    </w:p>
    <w:p w14:paraId="58C79CF5">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705744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495.86</w:t>
      </w:r>
      <w:r>
        <w:rPr>
          <w:rFonts w:hint="eastAsia" w:ascii="Times New Roman" w:hAnsi="Times New Roman" w:eastAsia="仿宋_GB2312"/>
          <w:sz w:val="32"/>
          <w:szCs w:val="32"/>
        </w:rPr>
        <w:t>万元，主要用于以下方面：</w:t>
      </w:r>
      <w:r>
        <w:rPr>
          <w:rFonts w:hint="eastAsia" w:ascii="仿宋" w:hAnsi="仿宋" w:eastAsia="仿宋" w:cs="仿宋"/>
          <w:b w:val="0"/>
          <w:bCs w:val="0"/>
          <w:sz w:val="32"/>
          <w:szCs w:val="32"/>
        </w:rPr>
        <w:t>其中乡镇卫生院支出</w:t>
      </w:r>
      <w:r>
        <w:rPr>
          <w:rFonts w:hint="eastAsia" w:ascii="仿宋" w:hAnsi="仿宋" w:eastAsia="仿宋" w:cs="仿宋"/>
          <w:b w:val="0"/>
          <w:bCs w:val="0"/>
          <w:sz w:val="32"/>
          <w:szCs w:val="32"/>
          <w:lang w:val="en-US" w:eastAsia="zh-CN"/>
        </w:rPr>
        <w:t>124.78</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，占</w:t>
      </w:r>
      <w:r>
        <w:rPr>
          <w:rFonts w:hint="eastAsia" w:ascii="仿宋" w:hAnsi="仿宋" w:eastAsia="仿宋" w:cs="仿宋"/>
          <w:b w:val="0"/>
          <w:bCs w:val="0"/>
          <w:sz w:val="32"/>
          <w:szCs w:val="32"/>
          <w:lang w:val="en-US" w:eastAsia="zh-CN"/>
        </w:rPr>
        <w:t>25.2%</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其他基层医疗卫生机构支出</w:t>
      </w:r>
      <w:r>
        <w:rPr>
          <w:rFonts w:hint="eastAsia" w:ascii="仿宋" w:hAnsi="仿宋" w:eastAsia="仿宋" w:cs="仿宋"/>
          <w:b w:val="0"/>
          <w:bCs w:val="0"/>
          <w:sz w:val="32"/>
          <w:szCs w:val="32"/>
          <w:lang w:val="en-US" w:eastAsia="zh-CN"/>
        </w:rPr>
        <w:t>50万元，占10.1%；</w:t>
      </w:r>
      <w:r>
        <w:rPr>
          <w:rFonts w:hint="eastAsia" w:ascii="仿宋" w:hAnsi="仿宋" w:eastAsia="仿宋" w:cs="仿宋"/>
          <w:b w:val="0"/>
          <w:bCs w:val="0"/>
          <w:sz w:val="32"/>
          <w:szCs w:val="32"/>
        </w:rPr>
        <w:t>基本公共卫生服务支出</w:t>
      </w:r>
      <w:r>
        <w:rPr>
          <w:rFonts w:hint="eastAsia" w:ascii="仿宋" w:hAnsi="仿宋" w:eastAsia="仿宋" w:cs="仿宋"/>
          <w:b w:val="0"/>
          <w:bCs w:val="0"/>
          <w:sz w:val="32"/>
          <w:szCs w:val="32"/>
          <w:lang w:eastAsia="zh-CN"/>
        </w:rPr>
        <w:t>及</w:t>
      </w:r>
      <w:r>
        <w:rPr>
          <w:rFonts w:hint="eastAsia" w:ascii="仿宋" w:hAnsi="仿宋" w:eastAsia="仿宋" w:cs="仿宋"/>
          <w:b w:val="0"/>
          <w:bCs w:val="0"/>
          <w:sz w:val="32"/>
          <w:szCs w:val="32"/>
        </w:rPr>
        <w:t>重大公共卫生服务支出</w:t>
      </w:r>
      <w:r>
        <w:rPr>
          <w:rFonts w:hint="eastAsia" w:ascii="仿宋" w:hAnsi="仿宋" w:eastAsia="仿宋" w:cs="仿宋"/>
          <w:b w:val="0"/>
          <w:bCs w:val="0"/>
          <w:sz w:val="32"/>
          <w:szCs w:val="32"/>
          <w:lang w:val="en-US" w:eastAsia="zh-CN"/>
        </w:rPr>
        <w:t>191.37</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，占</w:t>
      </w:r>
      <w:r>
        <w:rPr>
          <w:rFonts w:hint="eastAsia" w:ascii="仿宋" w:hAnsi="仿宋" w:eastAsia="仿宋" w:cs="仿宋"/>
          <w:b w:val="0"/>
          <w:bCs w:val="0"/>
          <w:sz w:val="32"/>
          <w:szCs w:val="32"/>
          <w:lang w:val="en-US" w:eastAsia="zh-CN"/>
        </w:rPr>
        <w:t>38.6%</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突发公共卫生事件应急处理</w:t>
      </w:r>
      <w:r>
        <w:rPr>
          <w:rFonts w:hint="eastAsia" w:ascii="仿宋" w:hAnsi="仿宋" w:eastAsia="仿宋" w:cs="仿宋"/>
          <w:b w:val="0"/>
          <w:bCs w:val="0"/>
          <w:sz w:val="32"/>
          <w:szCs w:val="32"/>
          <w:lang w:val="en-US" w:eastAsia="zh-CN"/>
        </w:rPr>
        <w:t>100万元，占20.1%；</w:t>
      </w:r>
      <w:r>
        <w:rPr>
          <w:rFonts w:hint="eastAsia" w:ascii="仿宋" w:hAnsi="仿宋" w:eastAsia="仿宋" w:cs="仿宋"/>
          <w:b w:val="0"/>
          <w:bCs w:val="0"/>
          <w:sz w:val="32"/>
          <w:szCs w:val="32"/>
        </w:rPr>
        <w:t>其他公共卫生支出</w:t>
      </w:r>
      <w:r>
        <w:rPr>
          <w:rFonts w:hint="eastAsia" w:ascii="仿宋" w:hAnsi="仿宋" w:eastAsia="仿宋" w:cs="仿宋"/>
          <w:b w:val="0"/>
          <w:bCs w:val="0"/>
          <w:sz w:val="32"/>
          <w:szCs w:val="32"/>
          <w:lang w:val="en-US" w:eastAsia="zh-CN"/>
        </w:rPr>
        <w:t>29.71</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，占</w:t>
      </w:r>
      <w:r>
        <w:rPr>
          <w:rFonts w:hint="eastAsia" w:ascii="仿宋" w:hAnsi="仿宋" w:eastAsia="仿宋" w:cs="仿宋"/>
          <w:b w:val="0"/>
          <w:bCs w:val="0"/>
          <w:sz w:val="32"/>
          <w:szCs w:val="32"/>
          <w:lang w:val="en-US" w:eastAsia="zh-CN"/>
        </w:rPr>
        <w:t>6%</w:t>
      </w:r>
      <w:r>
        <w:rPr>
          <w:rFonts w:hint="eastAsia" w:ascii="仿宋" w:hAnsi="仿宋" w:eastAsia="仿宋" w:cs="仿宋"/>
          <w:sz w:val="32"/>
          <w:szCs w:val="32"/>
        </w:rPr>
        <w:t>。</w:t>
      </w:r>
    </w:p>
    <w:p w14:paraId="3923621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85CE82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114</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，支出决算数为</w:t>
      </w:r>
      <w:r>
        <w:rPr>
          <w:rFonts w:hint="eastAsia" w:ascii="Times New Roman" w:hAnsi="Times New Roman" w:eastAsia="仿宋_GB2312"/>
          <w:sz w:val="32"/>
          <w:szCs w:val="32"/>
          <w:lang w:val="en-US" w:eastAsia="zh-CN"/>
        </w:rPr>
        <w:t>495.86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435</w:t>
      </w:r>
      <w:r>
        <w:rPr>
          <w:rFonts w:hint="eastAsia" w:ascii="Times New Roman" w:hAnsi="Times New Roman" w:eastAsia="仿宋_GB2312"/>
          <w:sz w:val="32"/>
          <w:szCs w:val="32"/>
        </w:rPr>
        <w:t>%，其中：</w:t>
      </w:r>
    </w:p>
    <w:p w14:paraId="43AB52D9">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 w:hAnsi="仿宋" w:eastAsia="仿宋" w:cs="仿宋"/>
          <w:color w:val="auto"/>
          <w:sz w:val="32"/>
          <w:szCs w:val="24"/>
          <w:lang w:val="en-US" w:eastAsia="zh-CN"/>
        </w:rPr>
      </w:pPr>
      <w:r>
        <w:rPr>
          <w:rFonts w:hint="eastAsia" w:ascii="仿宋" w:hAnsi="仿宋" w:eastAsia="仿宋" w:cs="仿宋"/>
          <w:color w:val="auto"/>
          <w:sz w:val="32"/>
          <w:szCs w:val="24"/>
          <w:lang w:val="en-US"/>
        </w:rPr>
        <w:t>卫生健康支出（类）基层医疗卫生机构（款）乡镇卫生院（项）。年初预算为</w:t>
      </w:r>
      <w:r>
        <w:rPr>
          <w:rFonts w:hint="eastAsia" w:ascii="仿宋" w:hAnsi="仿宋" w:eastAsia="仿宋" w:cs="仿宋"/>
          <w:color w:val="auto"/>
          <w:sz w:val="32"/>
          <w:szCs w:val="24"/>
          <w:lang w:val="en-US" w:eastAsia="zh-CN"/>
        </w:rPr>
        <w:t>114</w:t>
      </w:r>
      <w:r>
        <w:rPr>
          <w:rFonts w:hint="eastAsia" w:ascii="仿宋" w:hAnsi="仿宋" w:eastAsia="仿宋" w:cs="仿宋"/>
          <w:color w:val="auto"/>
          <w:sz w:val="32"/>
          <w:szCs w:val="24"/>
          <w:lang w:val="en-US"/>
        </w:rPr>
        <w:t>万元，支出决算为</w:t>
      </w:r>
      <w:r>
        <w:rPr>
          <w:rFonts w:hint="eastAsia" w:ascii="仿宋" w:hAnsi="仿宋" w:eastAsia="仿宋" w:cs="仿宋"/>
          <w:color w:val="auto"/>
          <w:sz w:val="32"/>
          <w:szCs w:val="24"/>
          <w:lang w:val="en-US" w:eastAsia="zh-CN"/>
        </w:rPr>
        <w:t>124.78</w:t>
      </w:r>
      <w:r>
        <w:rPr>
          <w:rFonts w:hint="eastAsia" w:ascii="仿宋" w:hAnsi="仿宋" w:eastAsia="仿宋" w:cs="仿宋"/>
          <w:color w:val="auto"/>
          <w:sz w:val="32"/>
          <w:szCs w:val="24"/>
          <w:lang w:val="en-US"/>
        </w:rPr>
        <w:t>万元，完成年初预算的</w:t>
      </w:r>
      <w:r>
        <w:rPr>
          <w:rFonts w:hint="eastAsia" w:ascii="仿宋" w:hAnsi="仿宋" w:eastAsia="仿宋" w:cs="仿宋"/>
          <w:color w:val="auto"/>
          <w:sz w:val="32"/>
          <w:szCs w:val="24"/>
          <w:lang w:val="en-US" w:eastAsia="zh-CN"/>
        </w:rPr>
        <w:t>109.5</w:t>
      </w:r>
      <w:r>
        <w:rPr>
          <w:rFonts w:hint="eastAsia" w:ascii="仿宋" w:hAnsi="仿宋" w:eastAsia="仿宋" w:cs="仿宋"/>
          <w:color w:val="auto"/>
          <w:sz w:val="32"/>
          <w:szCs w:val="24"/>
          <w:lang w:val="en-US"/>
        </w:rPr>
        <w:t>%。决算数大于预算数的主要原因是</w:t>
      </w:r>
      <w:r>
        <w:rPr>
          <w:rFonts w:hint="eastAsia" w:ascii="仿宋" w:hAnsi="仿宋" w:eastAsia="仿宋" w:cs="仿宋"/>
          <w:color w:val="auto"/>
          <w:sz w:val="32"/>
          <w:szCs w:val="24"/>
          <w:lang w:val="en-US" w:eastAsia="zh-CN"/>
        </w:rPr>
        <w:t>工资调整。</w:t>
      </w:r>
    </w:p>
    <w:p w14:paraId="40439FE9">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宋体" w:hAnsi="宋体"/>
          <w:color w:val="auto"/>
          <w:sz w:val="32"/>
          <w:szCs w:val="24"/>
          <w:lang w:val="en-US"/>
        </w:rPr>
      </w:pPr>
      <w:r>
        <w:rPr>
          <w:rFonts w:hint="eastAsia" w:ascii="仿宋" w:hAnsi="仿宋" w:eastAsia="仿宋" w:cs="仿宋"/>
          <w:color w:val="auto"/>
          <w:sz w:val="32"/>
          <w:szCs w:val="24"/>
          <w:lang w:val="en-US"/>
        </w:rPr>
        <w:t>卫生健康支出（类）公共卫生（款）基本公共卫生服务（项）。年初预算为</w:t>
      </w:r>
      <w:r>
        <w:rPr>
          <w:rFonts w:hint="eastAsia" w:ascii="仿宋" w:hAnsi="仿宋" w:eastAsia="仿宋" w:cs="仿宋"/>
          <w:color w:val="auto"/>
          <w:sz w:val="32"/>
          <w:szCs w:val="24"/>
          <w:lang w:val="en-US" w:eastAsia="zh-CN"/>
        </w:rPr>
        <w:t>0</w:t>
      </w:r>
      <w:r>
        <w:rPr>
          <w:rFonts w:hint="eastAsia" w:ascii="仿宋" w:hAnsi="仿宋" w:eastAsia="仿宋" w:cs="仿宋"/>
          <w:color w:val="auto"/>
          <w:sz w:val="32"/>
          <w:szCs w:val="24"/>
          <w:lang w:val="en-US"/>
        </w:rPr>
        <w:t>万元，支出决算为</w:t>
      </w:r>
      <w:r>
        <w:rPr>
          <w:rFonts w:hint="eastAsia" w:ascii="仿宋" w:hAnsi="仿宋" w:eastAsia="仿宋" w:cs="仿宋"/>
          <w:color w:val="auto"/>
          <w:sz w:val="32"/>
          <w:szCs w:val="24"/>
          <w:lang w:val="en-US" w:eastAsia="zh-CN"/>
        </w:rPr>
        <w:t>191.33</w:t>
      </w:r>
      <w:r>
        <w:rPr>
          <w:rFonts w:hint="eastAsia" w:ascii="仿宋" w:hAnsi="仿宋" w:eastAsia="仿宋" w:cs="仿宋"/>
          <w:color w:val="auto"/>
          <w:sz w:val="32"/>
          <w:szCs w:val="24"/>
          <w:lang w:val="en-US"/>
        </w:rPr>
        <w:t>万元，</w:t>
      </w:r>
      <w:r>
        <w:rPr>
          <w:rFonts w:hint="eastAsia" w:ascii="Times New Roman" w:hAnsi="Times New Roman" w:eastAsia="仿宋_GB2312"/>
          <w:sz w:val="32"/>
          <w:szCs w:val="32"/>
          <w:lang w:eastAsia="zh-CN"/>
        </w:rPr>
        <w:t>由于年初预算为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color w:val="auto"/>
          <w:sz w:val="32"/>
          <w:szCs w:val="24"/>
          <w:lang w:val="en-US"/>
        </w:rPr>
        <w:t>决算数大于预算数的主要原因是</w:t>
      </w:r>
      <w:r>
        <w:rPr>
          <w:rFonts w:hint="eastAsia" w:ascii="仿宋" w:hAnsi="仿宋" w:eastAsia="仿宋" w:cs="仿宋"/>
          <w:color w:val="auto"/>
          <w:sz w:val="32"/>
          <w:szCs w:val="24"/>
          <w:lang w:val="en-US" w:eastAsia="zh-CN"/>
        </w:rPr>
        <w:t>2023年华容县财政年初对基层医疗卫生机构只预算了人员经费,其他预算经费都通过预算调整在拨付时实现。</w:t>
      </w:r>
    </w:p>
    <w:p w14:paraId="0B3DB025">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 w:hAnsi="仿宋" w:eastAsia="仿宋" w:cs="仿宋"/>
          <w:color w:val="auto"/>
          <w:sz w:val="32"/>
          <w:szCs w:val="24"/>
          <w:lang w:val="en-US"/>
        </w:rPr>
      </w:pPr>
      <w:r>
        <w:rPr>
          <w:rFonts w:hint="eastAsia" w:ascii="仿宋" w:hAnsi="仿宋" w:eastAsia="仿宋" w:cs="仿宋"/>
          <w:color w:val="auto"/>
          <w:sz w:val="32"/>
          <w:szCs w:val="24"/>
          <w:lang w:val="en-US"/>
        </w:rPr>
        <w:t>卫生健康支出（类）基层医疗卫生机构（款）其他基层医疗卫生机构支出（项）。年初预算为</w:t>
      </w:r>
      <w:r>
        <w:rPr>
          <w:rFonts w:hint="eastAsia" w:ascii="仿宋" w:hAnsi="仿宋" w:eastAsia="仿宋" w:cs="仿宋"/>
          <w:color w:val="auto"/>
          <w:sz w:val="32"/>
          <w:szCs w:val="24"/>
          <w:lang w:val="en-US" w:eastAsia="zh-CN"/>
        </w:rPr>
        <w:t>0</w:t>
      </w:r>
      <w:r>
        <w:rPr>
          <w:rFonts w:hint="eastAsia" w:ascii="仿宋" w:hAnsi="仿宋" w:eastAsia="仿宋" w:cs="仿宋"/>
          <w:color w:val="auto"/>
          <w:sz w:val="32"/>
          <w:szCs w:val="24"/>
          <w:lang w:val="en-US"/>
        </w:rPr>
        <w:t>万元，支出决算为</w:t>
      </w:r>
      <w:r>
        <w:rPr>
          <w:rFonts w:hint="eastAsia" w:ascii="仿宋" w:hAnsi="仿宋" w:eastAsia="仿宋" w:cs="仿宋"/>
          <w:color w:val="auto"/>
          <w:sz w:val="32"/>
          <w:szCs w:val="24"/>
          <w:lang w:val="en-US" w:eastAsia="zh-CN"/>
        </w:rPr>
        <w:t>50</w:t>
      </w:r>
      <w:r>
        <w:rPr>
          <w:rFonts w:hint="eastAsia" w:ascii="仿宋" w:hAnsi="仿宋" w:eastAsia="仿宋" w:cs="仿宋"/>
          <w:color w:val="auto"/>
          <w:sz w:val="32"/>
          <w:szCs w:val="24"/>
          <w:lang w:val="en-US"/>
        </w:rPr>
        <w:t>万元，</w:t>
      </w:r>
      <w:r>
        <w:rPr>
          <w:rFonts w:hint="eastAsia" w:ascii="Times New Roman" w:hAnsi="Times New Roman" w:eastAsia="仿宋_GB2312"/>
          <w:sz w:val="32"/>
          <w:szCs w:val="32"/>
          <w:lang w:eastAsia="zh-CN"/>
        </w:rPr>
        <w:t>由于年初预算为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color w:val="auto"/>
          <w:sz w:val="32"/>
          <w:szCs w:val="24"/>
          <w:lang w:val="en-US"/>
        </w:rPr>
        <w:t>决算数大于预算数的主要原因是</w:t>
      </w:r>
      <w:r>
        <w:rPr>
          <w:rFonts w:hint="eastAsia" w:ascii="仿宋" w:hAnsi="仿宋" w:eastAsia="仿宋" w:cs="仿宋"/>
          <w:color w:val="auto"/>
          <w:sz w:val="32"/>
          <w:szCs w:val="24"/>
          <w:lang w:val="en-US" w:eastAsia="zh-CN"/>
        </w:rPr>
        <w:t>2023年华容县财政年初对基层医疗卫生机构只预算了人员经费,其他预算经费都通过预算调整在拨付时实现。</w:t>
      </w:r>
      <w:r>
        <w:rPr>
          <w:rFonts w:hint="eastAsia" w:ascii="仿宋" w:hAnsi="仿宋" w:eastAsia="仿宋" w:cs="仿宋"/>
          <w:color w:val="auto"/>
          <w:sz w:val="32"/>
          <w:szCs w:val="24"/>
          <w:lang w:val="en-US"/>
        </w:rPr>
        <w:t xml:space="preserve">  </w:t>
      </w:r>
    </w:p>
    <w:p w14:paraId="7695BDE3">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 w:hAnsi="仿宋" w:eastAsia="仿宋" w:cs="仿宋"/>
          <w:color w:val="auto"/>
          <w:sz w:val="32"/>
          <w:szCs w:val="24"/>
          <w:lang w:val="en-US"/>
        </w:rPr>
      </w:pPr>
      <w:r>
        <w:rPr>
          <w:rFonts w:hint="eastAsia" w:ascii="仿宋" w:hAnsi="仿宋" w:eastAsia="仿宋" w:cs="仿宋"/>
          <w:color w:val="auto"/>
          <w:sz w:val="32"/>
          <w:szCs w:val="24"/>
          <w:lang w:val="en-US"/>
        </w:rPr>
        <w:t>卫生健康支出（类）公共卫生（款）突发公共卫生事件应急处理（项）。年初预算为</w:t>
      </w:r>
      <w:r>
        <w:rPr>
          <w:rFonts w:hint="eastAsia" w:ascii="仿宋" w:hAnsi="仿宋" w:eastAsia="仿宋" w:cs="仿宋"/>
          <w:color w:val="auto"/>
          <w:sz w:val="32"/>
          <w:szCs w:val="24"/>
          <w:lang w:val="en-US" w:eastAsia="zh-CN"/>
        </w:rPr>
        <w:t>0</w:t>
      </w:r>
      <w:r>
        <w:rPr>
          <w:rFonts w:hint="eastAsia" w:ascii="仿宋" w:hAnsi="仿宋" w:eastAsia="仿宋" w:cs="仿宋"/>
          <w:color w:val="auto"/>
          <w:sz w:val="32"/>
          <w:szCs w:val="24"/>
          <w:lang w:val="en-US"/>
        </w:rPr>
        <w:t>万元，支出决算为</w:t>
      </w:r>
      <w:r>
        <w:rPr>
          <w:rFonts w:hint="eastAsia" w:ascii="仿宋" w:hAnsi="仿宋" w:eastAsia="仿宋" w:cs="仿宋"/>
          <w:color w:val="auto"/>
          <w:sz w:val="32"/>
          <w:szCs w:val="24"/>
          <w:lang w:val="en-US" w:eastAsia="zh-CN"/>
        </w:rPr>
        <w:t>100</w:t>
      </w:r>
      <w:r>
        <w:rPr>
          <w:rFonts w:hint="eastAsia" w:ascii="仿宋" w:hAnsi="仿宋" w:eastAsia="仿宋" w:cs="仿宋"/>
          <w:color w:val="auto"/>
          <w:sz w:val="32"/>
          <w:szCs w:val="24"/>
          <w:lang w:val="en-US"/>
        </w:rPr>
        <w:t>万元，</w:t>
      </w:r>
      <w:r>
        <w:rPr>
          <w:rFonts w:hint="eastAsia" w:ascii="Times New Roman" w:hAnsi="Times New Roman" w:eastAsia="仿宋_GB2312"/>
          <w:sz w:val="32"/>
          <w:szCs w:val="32"/>
          <w:lang w:eastAsia="zh-CN"/>
        </w:rPr>
        <w:t>由于年初预算为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color w:val="auto"/>
          <w:sz w:val="32"/>
          <w:szCs w:val="24"/>
          <w:lang w:val="en-US"/>
        </w:rPr>
        <w:t>决算数大于预算数的主要原因是</w:t>
      </w:r>
      <w:r>
        <w:rPr>
          <w:rFonts w:hint="eastAsia" w:ascii="仿宋" w:hAnsi="仿宋" w:eastAsia="仿宋" w:cs="仿宋"/>
          <w:color w:val="auto"/>
          <w:sz w:val="32"/>
          <w:szCs w:val="24"/>
          <w:lang w:val="en-US" w:eastAsia="zh-CN"/>
        </w:rPr>
        <w:t>2023年华容县财政年初对基层医疗卫生机构只预算了人员经费,其他预算经费都通过预算调整在拨付时实现。</w:t>
      </w:r>
      <w:r>
        <w:rPr>
          <w:rFonts w:hint="eastAsia" w:ascii="仿宋" w:hAnsi="仿宋" w:eastAsia="仿宋" w:cs="仿宋"/>
          <w:color w:val="auto"/>
          <w:sz w:val="32"/>
          <w:szCs w:val="24"/>
          <w:lang w:val="en-US"/>
        </w:rPr>
        <w:t xml:space="preserve">  </w:t>
      </w:r>
    </w:p>
    <w:p w14:paraId="4A807E86">
      <w:pPr>
        <w:keepNext/>
        <w:keepLines/>
        <w:spacing w:beforeLines="0" w:afterLines="0"/>
        <w:ind w:firstLine="640"/>
        <w:rPr>
          <w:rFonts w:hint="eastAsia" w:ascii="仿宋" w:hAnsi="仿宋" w:eastAsia="仿宋" w:cs="仿宋"/>
          <w:color w:val="auto"/>
          <w:sz w:val="32"/>
          <w:szCs w:val="24"/>
          <w:lang w:val="en-US"/>
        </w:rPr>
      </w:pPr>
      <w:r>
        <w:rPr>
          <w:rFonts w:hint="eastAsia" w:ascii="仿宋" w:hAnsi="仿宋" w:eastAsia="仿宋" w:cs="仿宋"/>
          <w:color w:val="auto"/>
          <w:sz w:val="32"/>
          <w:szCs w:val="24"/>
          <w:lang w:val="en-US" w:eastAsia="zh-CN"/>
        </w:rPr>
        <w:t>5、</w:t>
      </w:r>
      <w:r>
        <w:rPr>
          <w:rFonts w:hint="eastAsia" w:ascii="仿宋" w:hAnsi="仿宋" w:eastAsia="仿宋" w:cs="仿宋"/>
          <w:color w:val="auto"/>
          <w:sz w:val="32"/>
          <w:szCs w:val="24"/>
          <w:lang w:val="en-US"/>
        </w:rPr>
        <w:t>卫生健康支出（类）公共卫生（款）其他公共卫生支出（项）。年初预算为</w:t>
      </w:r>
      <w:r>
        <w:rPr>
          <w:rFonts w:hint="eastAsia" w:ascii="仿宋" w:hAnsi="仿宋" w:eastAsia="仿宋" w:cs="仿宋"/>
          <w:color w:val="auto"/>
          <w:sz w:val="32"/>
          <w:szCs w:val="24"/>
          <w:lang w:val="en-US" w:eastAsia="zh-CN"/>
        </w:rPr>
        <w:t>0</w:t>
      </w:r>
      <w:r>
        <w:rPr>
          <w:rFonts w:hint="eastAsia" w:ascii="仿宋" w:hAnsi="仿宋" w:eastAsia="仿宋" w:cs="仿宋"/>
          <w:color w:val="auto"/>
          <w:sz w:val="32"/>
          <w:szCs w:val="24"/>
          <w:lang w:val="en-US"/>
        </w:rPr>
        <w:t>万元，支出决算为</w:t>
      </w:r>
      <w:r>
        <w:rPr>
          <w:rFonts w:hint="eastAsia" w:ascii="仿宋" w:hAnsi="仿宋" w:eastAsia="仿宋" w:cs="仿宋"/>
          <w:color w:val="auto"/>
          <w:sz w:val="32"/>
          <w:szCs w:val="24"/>
          <w:lang w:val="en-US" w:eastAsia="zh-CN"/>
        </w:rPr>
        <w:t>29.71</w:t>
      </w:r>
      <w:r>
        <w:rPr>
          <w:rFonts w:hint="eastAsia" w:ascii="仿宋" w:hAnsi="仿宋" w:eastAsia="仿宋" w:cs="仿宋"/>
          <w:color w:val="auto"/>
          <w:sz w:val="32"/>
          <w:szCs w:val="24"/>
          <w:lang w:val="en-US"/>
        </w:rPr>
        <w:t>万元，</w:t>
      </w:r>
      <w:r>
        <w:rPr>
          <w:rFonts w:hint="eastAsia" w:ascii="Times New Roman" w:hAnsi="Times New Roman" w:eastAsia="仿宋_GB2312"/>
          <w:sz w:val="32"/>
          <w:szCs w:val="32"/>
          <w:lang w:eastAsia="zh-CN"/>
        </w:rPr>
        <w:t>由于年初预算为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color w:val="auto"/>
          <w:sz w:val="32"/>
          <w:szCs w:val="24"/>
          <w:lang w:val="en-US"/>
        </w:rPr>
        <w:t>决算数大于预算数的主要原因是</w:t>
      </w:r>
      <w:r>
        <w:rPr>
          <w:rFonts w:hint="eastAsia" w:ascii="仿宋" w:hAnsi="仿宋" w:eastAsia="仿宋" w:cs="仿宋"/>
          <w:color w:val="auto"/>
          <w:sz w:val="32"/>
          <w:szCs w:val="24"/>
          <w:lang w:val="en-US" w:eastAsia="zh-CN"/>
        </w:rPr>
        <w:t>2023年华容县财政年初对基层医疗卫生机构只预算了人员经费,其他预算经费都通过预算调整在拨付时实现。</w:t>
      </w:r>
      <w:r>
        <w:rPr>
          <w:rFonts w:hint="eastAsia" w:ascii="仿宋" w:hAnsi="仿宋" w:eastAsia="仿宋" w:cs="仿宋"/>
          <w:color w:val="auto"/>
          <w:sz w:val="32"/>
          <w:szCs w:val="24"/>
          <w:lang w:val="en-US"/>
        </w:rPr>
        <w:t xml:space="preserve"> </w:t>
      </w:r>
    </w:p>
    <w:p w14:paraId="5695542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4957B5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495.86</w:t>
      </w:r>
      <w:r>
        <w:rPr>
          <w:rFonts w:hint="eastAsia" w:ascii="Times New Roman" w:hAnsi="Times New Roman" w:eastAsia="仿宋_GB2312"/>
          <w:sz w:val="32"/>
          <w:szCs w:val="32"/>
        </w:rPr>
        <w:t>万元，其中：</w:t>
      </w:r>
    </w:p>
    <w:p w14:paraId="53D2AC9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FF0000"/>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297.96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60.1</w:t>
      </w:r>
      <w:r>
        <w:rPr>
          <w:rFonts w:hint="eastAsia" w:ascii="Times New Roman" w:hAnsi="Times New Roman" w:eastAsia="仿宋_GB2312"/>
          <w:sz w:val="32"/>
          <w:szCs w:val="32"/>
        </w:rPr>
        <w:t>%,主要包括</w:t>
      </w:r>
      <w:r>
        <w:rPr>
          <w:rFonts w:hint="eastAsia" w:ascii="仿宋" w:hAnsi="仿宋" w:eastAsia="仿宋" w:cs="仿宋"/>
          <w:color w:val="auto"/>
          <w:kern w:val="0"/>
          <w:sz w:val="32"/>
          <w:szCs w:val="24"/>
          <w:highlight w:val="white"/>
          <w:lang w:val="en-US"/>
        </w:rPr>
        <w:t>基本工资、津贴补贴、</w:t>
      </w:r>
      <w:r>
        <w:rPr>
          <w:rFonts w:hint="eastAsia" w:ascii="仿宋" w:hAnsi="仿宋" w:eastAsia="仿宋" w:cs="仿宋"/>
          <w:color w:val="auto"/>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030A9A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0"/>
          <w:sz w:val="32"/>
          <w:szCs w:val="24"/>
          <w:highlight w:val="white"/>
          <w:lang w:val="en-US"/>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197.9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39.9</w:t>
      </w:r>
      <w:r>
        <w:rPr>
          <w:rFonts w:hint="eastAsia" w:ascii="Times New Roman" w:hAnsi="Times New Roman" w:eastAsia="仿宋_GB2312"/>
          <w:sz w:val="32"/>
          <w:szCs w:val="32"/>
        </w:rPr>
        <w:t>%，主要包括</w:t>
      </w:r>
      <w:r>
        <w:rPr>
          <w:rFonts w:hint="eastAsia" w:ascii="仿宋" w:hAnsi="仿宋" w:eastAsia="仿宋" w:cs="仿宋"/>
          <w:color w:val="auto"/>
          <w:kern w:val="0"/>
          <w:sz w:val="32"/>
          <w:szCs w:val="24"/>
          <w:highlight w:val="white"/>
          <w:lang w:val="en-US"/>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2804E5D5">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val="0"/>
          <w:sz w:val="32"/>
          <w:szCs w:val="32"/>
        </w:rPr>
        <w:t>（一）“三公”经费财政拨款支出决算总体情况说明</w:t>
      </w:r>
    </w:p>
    <w:p w14:paraId="0E18D9E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14:paraId="5974398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“三公”经费财政拨款支出预算为0万元，支出决算为0万元，无法计算完成预算的百分比。与上年相比减少0万元，无法计算减少的百分比。其中：</w:t>
      </w:r>
    </w:p>
    <w:p w14:paraId="1462193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14:paraId="6AFEB6C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因公出国（境）费支出预算为0万元，支出决算为0万元，无法计算完成预算的百分比。与上年相比减少0万元，无法计算减少的百分比。</w:t>
      </w:r>
    </w:p>
    <w:p w14:paraId="148C3A7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公务接待费支出预算为0万元，支出决算为0万元，无法计算完成预算的百分比。与上年相比减少0万元，无法计算减少的百分比。</w:t>
      </w:r>
    </w:p>
    <w:p w14:paraId="59685E5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公务用车购置费支出预算为0万元，支出决算为0万元，无法计算完成预算的百分比。与上年相比减少0万元，无法计算减少的百分比。</w:t>
      </w:r>
    </w:p>
    <w:p w14:paraId="7011448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公务用车运行维护费支出预算为0万元，支出决算为0万元，无法计算完成预算的百分比。与上年相比减少0万元，无法计算减少的百分比。</w:t>
      </w:r>
    </w:p>
    <w:p w14:paraId="4652695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ADCCE7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346E3EC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346494B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7CAEC46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1B294E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2755B3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FF0000"/>
          <w:sz w:val="32"/>
          <w:szCs w:val="32"/>
        </w:rPr>
      </w:pPr>
      <w:r>
        <w:rPr>
          <w:rFonts w:hint="eastAsia" w:ascii="宋体" w:hAnsi="宋体" w:eastAsia="宋体"/>
          <w:color w:val="auto"/>
          <w:sz w:val="32"/>
          <w:szCs w:val="24"/>
          <w:highlight w:val="white"/>
          <w:lang w:val="en-US"/>
        </w:rPr>
        <w:t>本单位不属于行政单位和参照公务员法管理事业单位，无</w:t>
      </w:r>
      <w:r>
        <w:rPr>
          <w:rFonts w:hint="eastAsia" w:ascii="宋体" w:hAnsi="宋体" w:eastAsia="宋体"/>
          <w:color w:val="auto"/>
          <w:sz w:val="32"/>
          <w:szCs w:val="24"/>
          <w:highlight w:val="white"/>
          <w:lang w:val="en-US" w:eastAsia="zh-CN"/>
        </w:rPr>
        <w:t>政府性基金预算收入支出</w:t>
      </w:r>
      <w:r>
        <w:rPr>
          <w:rFonts w:hint="eastAsia" w:ascii="宋体" w:hAnsi="宋体" w:eastAsia="宋体"/>
          <w:color w:val="auto"/>
          <w:sz w:val="32"/>
          <w:szCs w:val="24"/>
          <w:highlight w:val="white"/>
          <w:lang w:val="en-US"/>
        </w:rPr>
        <w:t>。</w:t>
      </w:r>
    </w:p>
    <w:p w14:paraId="307F6759">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 xml:space="preserve">国有资本经营预算财政拨款支出决算情况 </w:t>
      </w:r>
    </w:p>
    <w:p w14:paraId="5E8BF1A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olor w:val="auto"/>
          <w:sz w:val="32"/>
          <w:szCs w:val="24"/>
          <w:highlight w:val="white"/>
          <w:lang w:val="en-US" w:eastAsia="zh-CN"/>
        </w:rPr>
      </w:pPr>
      <w:r>
        <w:rPr>
          <w:rFonts w:hint="eastAsia" w:ascii="宋体" w:hAnsi="宋体" w:eastAsia="宋体"/>
          <w:color w:val="auto"/>
          <w:sz w:val="32"/>
          <w:szCs w:val="24"/>
          <w:highlight w:val="white"/>
          <w:lang w:val="en-US" w:eastAsia="zh-CN"/>
        </w:rPr>
        <w:t>2023年本单位没有使用国有资本经营预算安排的支出。</w:t>
      </w:r>
    </w:p>
    <w:p w14:paraId="01DBE62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十、关于机关运</w:t>
      </w:r>
      <w:bookmarkStart w:id="0" w:name="_GoBack"/>
      <w:bookmarkEnd w:id="0"/>
      <w:r>
        <w:rPr>
          <w:rFonts w:hint="eastAsia" w:ascii="Times New Roman" w:hAnsi="Times New Roman" w:eastAsia="仿宋_GB2312"/>
          <w:b/>
          <w:color w:val="auto"/>
          <w:sz w:val="32"/>
          <w:szCs w:val="32"/>
          <w:lang w:eastAsia="zh-CN"/>
        </w:rPr>
        <w:t>行经费支出说明</w:t>
      </w:r>
    </w:p>
    <w:p w14:paraId="4257F08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olor w:val="auto"/>
          <w:sz w:val="32"/>
          <w:szCs w:val="24"/>
          <w:highlight w:val="white"/>
          <w:lang w:val="en-US"/>
        </w:rPr>
      </w:pPr>
      <w:r>
        <w:rPr>
          <w:rFonts w:hint="eastAsia" w:ascii="宋体" w:hAnsi="宋体" w:eastAsia="宋体"/>
          <w:color w:val="auto"/>
          <w:sz w:val="32"/>
          <w:szCs w:val="24"/>
          <w:highlight w:val="white"/>
          <w:lang w:val="en-US"/>
        </w:rPr>
        <w:t>本单位不属于行政单位和参照公务员法管理事业单位，无机关运行经费支出。</w:t>
      </w:r>
    </w:p>
    <w:p w14:paraId="36B1678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p>
    <w:p w14:paraId="0909C08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w:t>
      </w:r>
      <w:r>
        <w:rPr>
          <w:rFonts w:hint="eastAsia" w:ascii="Times New Roman" w:hAnsi="Times New Roman" w:eastAsia="仿宋_GB2312"/>
          <w:sz w:val="32"/>
          <w:szCs w:val="32"/>
          <w:lang w:eastAsia="zh-CN"/>
        </w:rPr>
        <w:t>。</w:t>
      </w:r>
    </w:p>
    <w:p w14:paraId="0D5B3D7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11E09A1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9.84</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7.08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政府采购服务支出</w:t>
      </w:r>
      <w:r>
        <w:rPr>
          <w:rFonts w:hint="eastAsia" w:ascii="Times New Roman" w:hAnsi="Times New Roman" w:eastAsia="仿宋_GB2312"/>
          <w:sz w:val="32"/>
          <w:szCs w:val="32"/>
          <w:highlight w:val="none"/>
          <w:lang w:val="en-US" w:eastAsia="zh-CN"/>
        </w:rPr>
        <w:t>2.76</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9.84</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9.84</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72</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无法计算</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百分比</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28</w:t>
      </w:r>
      <w:r>
        <w:rPr>
          <w:rFonts w:hint="eastAsia" w:ascii="Times New Roman" w:hAnsi="Times New Roman" w:eastAsia="仿宋_GB2312"/>
          <w:color w:val="auto"/>
          <w:sz w:val="32"/>
          <w:szCs w:val="32"/>
          <w:highlight w:val="none"/>
        </w:rPr>
        <w:t>%。</w:t>
      </w:r>
    </w:p>
    <w:p w14:paraId="0EC48F2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4AF1F39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EB5FE2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11EB173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99D3C7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042952A">
      <w:pPr>
        <w:keepNext/>
        <w:keepLines/>
        <w:numPr>
          <w:ilvl w:val="0"/>
          <w:numId w:val="0"/>
        </w:numPr>
        <w:spacing w:beforeLines="0" w:afterLines="0"/>
        <w:ind w:firstLine="640" w:firstLineChars="200"/>
        <w:rPr>
          <w:rFonts w:hint="eastAsia" w:ascii="仿宋" w:hAnsi="仿宋" w:eastAsia="仿宋" w:cs="仿宋"/>
          <w:color w:val="auto"/>
          <w:kern w:val="0"/>
          <w:sz w:val="32"/>
          <w:szCs w:val="24"/>
          <w:lang w:val="en-US"/>
        </w:rPr>
      </w:pPr>
      <w:r>
        <w:rPr>
          <w:rFonts w:hint="eastAsia" w:ascii="仿宋" w:hAnsi="仿宋" w:eastAsia="仿宋" w:cs="仿宋"/>
          <w:color w:val="auto"/>
          <w:kern w:val="0"/>
          <w:sz w:val="32"/>
          <w:szCs w:val="24"/>
          <w:lang w:val="en-US"/>
        </w:rPr>
        <w:t>根据预算绩效管理要求，我</w:t>
      </w:r>
      <w:r>
        <w:rPr>
          <w:rFonts w:hint="eastAsia" w:ascii="仿宋" w:hAnsi="仿宋" w:eastAsia="仿宋" w:cs="仿宋"/>
          <w:color w:val="auto"/>
          <w:kern w:val="0"/>
          <w:sz w:val="32"/>
          <w:szCs w:val="24"/>
          <w:lang w:val="en-US" w:eastAsia="zh-CN"/>
        </w:rPr>
        <w:t>单位</w:t>
      </w:r>
      <w:r>
        <w:rPr>
          <w:rFonts w:hint="eastAsia" w:ascii="仿宋" w:hAnsi="仿宋" w:eastAsia="仿宋" w:cs="仿宋"/>
          <w:color w:val="auto"/>
          <w:kern w:val="0"/>
          <w:sz w:val="32"/>
          <w:szCs w:val="24"/>
          <w:lang w:val="en-US"/>
        </w:rPr>
        <w:t>组织对202</w:t>
      </w:r>
      <w:r>
        <w:rPr>
          <w:rFonts w:hint="eastAsia" w:ascii="仿宋" w:hAnsi="仿宋" w:eastAsia="仿宋" w:cs="仿宋"/>
          <w:color w:val="auto"/>
          <w:kern w:val="0"/>
          <w:sz w:val="32"/>
          <w:szCs w:val="24"/>
          <w:lang w:val="en-US" w:eastAsia="zh-CN"/>
        </w:rPr>
        <w:t>3</w:t>
      </w:r>
      <w:r>
        <w:rPr>
          <w:rFonts w:hint="eastAsia" w:ascii="仿宋" w:hAnsi="仿宋" w:eastAsia="仿宋" w:cs="仿宋"/>
          <w:color w:val="auto"/>
          <w:kern w:val="0"/>
          <w:sz w:val="32"/>
          <w:szCs w:val="24"/>
          <w:lang w:val="en-US"/>
        </w:rPr>
        <w:t>年度一般公共预算项目支出全面开展绩效自评，共涉及资金</w:t>
      </w:r>
      <w:r>
        <w:rPr>
          <w:rFonts w:hint="eastAsia" w:ascii="仿宋" w:hAnsi="仿宋" w:eastAsia="仿宋" w:cs="仿宋"/>
          <w:color w:val="auto"/>
          <w:kern w:val="0"/>
          <w:sz w:val="32"/>
          <w:szCs w:val="24"/>
          <w:lang w:val="en-US" w:eastAsia="zh-CN"/>
        </w:rPr>
        <w:t>98</w:t>
      </w:r>
      <w:r>
        <w:rPr>
          <w:rFonts w:hint="eastAsia" w:ascii="仿宋" w:hAnsi="仿宋" w:eastAsia="仿宋" w:cs="仿宋"/>
          <w:color w:val="auto"/>
          <w:kern w:val="0"/>
          <w:sz w:val="32"/>
          <w:szCs w:val="24"/>
          <w:lang w:val="en-US"/>
        </w:rPr>
        <w:t>万元占一般公共预算项目支出总额的</w:t>
      </w:r>
      <w:r>
        <w:rPr>
          <w:rFonts w:hint="eastAsia" w:ascii="仿宋" w:hAnsi="仿宋" w:eastAsia="仿宋" w:cs="仿宋"/>
          <w:color w:val="auto"/>
          <w:kern w:val="0"/>
          <w:sz w:val="32"/>
          <w:szCs w:val="24"/>
          <w:lang w:val="en-US" w:eastAsia="zh-CN"/>
        </w:rPr>
        <w:t>98</w:t>
      </w:r>
      <w:r>
        <w:rPr>
          <w:rFonts w:hint="eastAsia" w:ascii="仿宋" w:hAnsi="仿宋" w:eastAsia="仿宋" w:cs="仿宋"/>
          <w:color w:val="auto"/>
          <w:kern w:val="0"/>
          <w:sz w:val="32"/>
          <w:szCs w:val="24"/>
          <w:lang w:val="en-US"/>
        </w:rPr>
        <w:t>%。</w:t>
      </w:r>
    </w:p>
    <w:p w14:paraId="78545F8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FF0000"/>
          <w:sz w:val="32"/>
          <w:szCs w:val="32"/>
        </w:rPr>
      </w:pPr>
      <w:r>
        <w:rPr>
          <w:rFonts w:hint="eastAsia" w:ascii="仿宋" w:hAnsi="仿宋" w:eastAsia="仿宋" w:cs="仿宋"/>
          <w:color w:val="auto"/>
          <w:kern w:val="0"/>
          <w:sz w:val="32"/>
          <w:szCs w:val="24"/>
          <w:lang w:val="en-US"/>
        </w:rPr>
        <w:t>组织对华容县</w:t>
      </w:r>
      <w:r>
        <w:rPr>
          <w:rFonts w:hint="eastAsia" w:ascii="仿宋" w:hAnsi="仿宋" w:eastAsia="仿宋" w:cs="仿宋"/>
          <w:color w:val="auto"/>
          <w:kern w:val="0"/>
          <w:sz w:val="32"/>
          <w:szCs w:val="24"/>
          <w:lang w:val="en-US" w:eastAsia="zh-CN"/>
        </w:rPr>
        <w:t>插旗镇</w:t>
      </w:r>
      <w:r>
        <w:rPr>
          <w:rFonts w:hint="eastAsia" w:ascii="仿宋" w:hAnsi="仿宋" w:eastAsia="仿宋" w:cs="仿宋"/>
          <w:color w:val="auto"/>
          <w:kern w:val="0"/>
          <w:sz w:val="32"/>
          <w:szCs w:val="24"/>
          <w:lang w:val="en-US"/>
        </w:rPr>
        <w:t>卫生院开展整体支出绩效评价，涉及一般公共预算支出</w:t>
      </w:r>
      <w:r>
        <w:rPr>
          <w:rFonts w:hint="eastAsia" w:ascii="仿宋" w:hAnsi="仿宋" w:eastAsia="仿宋" w:cs="仿宋"/>
          <w:color w:val="auto"/>
          <w:kern w:val="0"/>
          <w:sz w:val="32"/>
          <w:szCs w:val="24"/>
          <w:lang w:val="en-US" w:eastAsia="zh-CN"/>
        </w:rPr>
        <w:t>98</w:t>
      </w:r>
      <w:r>
        <w:rPr>
          <w:rFonts w:hint="eastAsia" w:ascii="仿宋" w:hAnsi="仿宋" w:eastAsia="仿宋" w:cs="仿宋"/>
          <w:color w:val="auto"/>
          <w:kern w:val="0"/>
          <w:sz w:val="32"/>
          <w:szCs w:val="24"/>
          <w:lang w:val="en-US"/>
        </w:rPr>
        <w:t>万元。从评价情况来看，华容县</w:t>
      </w:r>
      <w:r>
        <w:rPr>
          <w:rFonts w:hint="eastAsia" w:ascii="仿宋" w:hAnsi="仿宋" w:eastAsia="仿宋" w:cs="仿宋"/>
          <w:color w:val="auto"/>
          <w:kern w:val="0"/>
          <w:sz w:val="32"/>
          <w:szCs w:val="24"/>
          <w:lang w:val="en-US" w:eastAsia="zh-CN"/>
        </w:rPr>
        <w:t>插旗镇</w:t>
      </w:r>
      <w:r>
        <w:rPr>
          <w:rFonts w:hint="eastAsia" w:ascii="仿宋" w:hAnsi="仿宋" w:eastAsia="仿宋" w:cs="仿宋"/>
          <w:color w:val="auto"/>
          <w:kern w:val="0"/>
          <w:sz w:val="32"/>
          <w:szCs w:val="24"/>
          <w:lang w:val="en-US"/>
        </w:rPr>
        <w:t>卫生院202</w:t>
      </w:r>
      <w:r>
        <w:rPr>
          <w:rFonts w:hint="eastAsia" w:ascii="仿宋" w:hAnsi="仿宋" w:eastAsia="仿宋" w:cs="仿宋"/>
          <w:color w:val="auto"/>
          <w:kern w:val="0"/>
          <w:sz w:val="32"/>
          <w:szCs w:val="24"/>
          <w:lang w:val="en-US" w:eastAsia="zh-CN"/>
        </w:rPr>
        <w:t>3</w:t>
      </w:r>
      <w:r>
        <w:rPr>
          <w:rFonts w:hint="eastAsia" w:ascii="仿宋" w:hAnsi="仿宋" w:eastAsia="仿宋" w:cs="仿宋"/>
          <w:color w:val="auto"/>
          <w:kern w:val="0"/>
          <w:sz w:val="32"/>
          <w:szCs w:val="24"/>
          <w:lang w:val="en-US"/>
        </w:rPr>
        <w:t>年整体支出，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w:t>
      </w:r>
    </w:p>
    <w:p w14:paraId="2A1CAAB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56DBF66">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color w:val="auto"/>
          <w:kern w:val="0"/>
          <w:sz w:val="32"/>
          <w:szCs w:val="24"/>
          <w:lang w:val="en-US"/>
        </w:rPr>
      </w:pPr>
      <w:r>
        <w:rPr>
          <w:rFonts w:hint="eastAsia" w:ascii="仿宋" w:hAnsi="仿宋" w:eastAsia="仿宋" w:cs="仿宋"/>
          <w:color w:val="auto"/>
          <w:kern w:val="0"/>
          <w:sz w:val="32"/>
          <w:szCs w:val="24"/>
          <w:lang w:val="en-US" w:eastAsia="zh-CN"/>
        </w:rPr>
        <w:t>1</w:t>
      </w:r>
      <w:r>
        <w:rPr>
          <w:rFonts w:hint="eastAsia" w:ascii="仿宋" w:hAnsi="仿宋" w:eastAsia="仿宋" w:cs="仿宋"/>
          <w:color w:val="auto"/>
          <w:kern w:val="0"/>
          <w:sz w:val="32"/>
          <w:szCs w:val="24"/>
          <w:lang w:val="en-US"/>
        </w:rPr>
        <w:t>、预算编制有待更严格执行。预算编制与实际支出项目有的存在差异。有些工作未能找到适当的量化方式，对绩效管理量化评价方面略显不足。通过县财政局组织的预算绩效管理培训，逐步找到适合的方法对本</w:t>
      </w:r>
      <w:r>
        <w:rPr>
          <w:rFonts w:hint="eastAsia" w:ascii="仿宋" w:hAnsi="仿宋" w:eastAsia="仿宋" w:cs="仿宋"/>
          <w:color w:val="auto"/>
          <w:kern w:val="0"/>
          <w:sz w:val="32"/>
          <w:szCs w:val="24"/>
          <w:lang w:val="en-US" w:eastAsia="zh-CN"/>
        </w:rPr>
        <w:t>医院</w:t>
      </w:r>
      <w:r>
        <w:rPr>
          <w:rFonts w:hint="eastAsia" w:ascii="仿宋" w:hAnsi="仿宋" w:eastAsia="仿宋" w:cs="仿宋"/>
          <w:color w:val="auto"/>
          <w:kern w:val="0"/>
          <w:sz w:val="32"/>
          <w:szCs w:val="24"/>
          <w:lang w:val="en-US"/>
        </w:rPr>
        <w:t>的工作进行合理的分类量化，以便适应将来的预算绩效管理工作。</w:t>
      </w:r>
    </w:p>
    <w:p w14:paraId="61EAC19B">
      <w:pPr>
        <w:keepNext/>
        <w:keepLines/>
        <w:numPr>
          <w:ilvl w:val="0"/>
          <w:numId w:val="0"/>
        </w:numPr>
        <w:spacing w:beforeLines="0" w:afterLines="0"/>
        <w:ind w:firstLine="640" w:firstLineChars="200"/>
        <w:rPr>
          <w:rFonts w:hint="eastAsia" w:ascii="仿宋" w:hAnsi="仿宋" w:eastAsia="仿宋" w:cs="仿宋"/>
          <w:color w:val="FF0000"/>
          <w:kern w:val="0"/>
          <w:sz w:val="32"/>
          <w:szCs w:val="24"/>
          <w:highlight w:val="white"/>
          <w:lang w:val="en-US" w:eastAsia="zh-CN"/>
        </w:rPr>
      </w:pPr>
      <w:r>
        <w:rPr>
          <w:rFonts w:hint="eastAsia" w:ascii="仿宋" w:hAnsi="仿宋" w:eastAsia="仿宋" w:cs="仿宋"/>
          <w:color w:val="auto"/>
          <w:kern w:val="0"/>
          <w:sz w:val="32"/>
          <w:szCs w:val="24"/>
          <w:lang w:val="en-US" w:eastAsia="zh-CN"/>
        </w:rPr>
        <w:t>2、</w:t>
      </w:r>
      <w:r>
        <w:rPr>
          <w:rFonts w:hint="eastAsia" w:ascii="仿宋" w:hAnsi="仿宋" w:eastAsia="仿宋" w:cs="仿宋"/>
          <w:color w:val="auto"/>
          <w:kern w:val="0"/>
          <w:sz w:val="32"/>
          <w:szCs w:val="24"/>
          <w:lang w:val="en-US"/>
        </w:rPr>
        <w:t>加强对卫生院基础设施及能力建设，抓好医疗质量安全、医疗纠纷第三方调解机制、医疗机构布局、医疗废物集中处置等工作</w:t>
      </w:r>
      <w:r>
        <w:rPr>
          <w:rFonts w:hint="eastAsia" w:ascii="仿宋" w:hAnsi="仿宋" w:eastAsia="仿宋" w:cs="仿宋"/>
          <w:color w:val="auto"/>
          <w:kern w:val="0"/>
          <w:sz w:val="32"/>
          <w:szCs w:val="24"/>
          <w:lang w:val="en-US" w:eastAsia="zh-CN"/>
        </w:rPr>
        <w:t>。</w:t>
      </w:r>
    </w:p>
    <w:p w14:paraId="6DAA4B08">
      <w:pPr>
        <w:pStyle w:val="14"/>
        <w:jc w:val="both"/>
        <w:rPr>
          <w:rFonts w:hint="eastAsia" w:ascii="仿宋" w:hAnsi="仿宋" w:eastAsia="仿宋" w:cs="仿宋"/>
          <w:sz w:val="72"/>
          <w:szCs w:val="72"/>
        </w:rPr>
      </w:pPr>
    </w:p>
    <w:p w14:paraId="6997B80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02CC92FB">
      <w:pPr>
        <w:pStyle w:val="14"/>
        <w:jc w:val="both"/>
        <w:rPr>
          <w:sz w:val="72"/>
          <w:szCs w:val="72"/>
        </w:rPr>
      </w:pPr>
    </w:p>
    <w:p w14:paraId="68529D1B">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74796B05">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086DD671">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一、</w:t>
      </w:r>
      <w:r>
        <w:rPr>
          <w:rFonts w:hint="eastAsia" w:ascii="仿宋" w:hAnsi="仿宋" w:eastAsia="仿宋" w:cs="仿宋"/>
          <w:color w:val="000000"/>
          <w:kern w:val="0"/>
          <w:sz w:val="32"/>
          <w:szCs w:val="24"/>
          <w:highlight w:val="white"/>
          <w:lang w:val="en-US"/>
        </w:rPr>
        <w:t>财政拨款收入：指本级财政当年拨付的资金。</w:t>
      </w:r>
    </w:p>
    <w:p w14:paraId="061F69FE">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二、</w:t>
      </w:r>
      <w:r>
        <w:rPr>
          <w:rFonts w:hint="eastAsia" w:ascii="仿宋" w:hAnsi="仿宋" w:eastAsia="仿宋" w:cs="仿宋"/>
          <w:color w:val="000000"/>
          <w:kern w:val="0"/>
          <w:sz w:val="32"/>
          <w:szCs w:val="24"/>
          <w:highlight w:val="white"/>
          <w:lang w:val="en-US"/>
        </w:rPr>
        <w:t>事业收入：指事业单位开展专业业务活动及辅助活动所取得的收入。</w:t>
      </w:r>
    </w:p>
    <w:p w14:paraId="31302FB7">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三、</w:t>
      </w:r>
      <w:r>
        <w:rPr>
          <w:rFonts w:hint="eastAsia" w:ascii="仿宋" w:hAnsi="仿宋" w:eastAsia="仿宋" w:cs="仿宋"/>
          <w:color w:val="000000"/>
          <w:kern w:val="0"/>
          <w:sz w:val="32"/>
          <w:szCs w:val="24"/>
          <w:highlight w:val="white"/>
          <w:lang w:val="en-US"/>
        </w:rPr>
        <w:t>其他收入：指除上述“财政拨款收入”、“上级补助收入”、“事业收入”、“经营收入”、“附属单位上缴收入”等以外的收入。</w:t>
      </w:r>
    </w:p>
    <w:p w14:paraId="63878D20">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四、</w:t>
      </w:r>
      <w:r>
        <w:rPr>
          <w:rFonts w:hint="eastAsia" w:ascii="仿宋" w:hAnsi="仿宋" w:eastAsia="仿宋" w:cs="仿宋"/>
          <w:color w:val="000000"/>
          <w:kern w:val="0"/>
          <w:sz w:val="32"/>
          <w:szCs w:val="24"/>
          <w:highlight w:val="white"/>
          <w:lang w:val="en-US"/>
        </w:rPr>
        <w:t>卫生健康支出（类）：是指用于医疗卫生与计划生育方面的支出，包括保障机构正常运转、完成日常和特定的工作任务或事业发展目标的支出。</w:t>
      </w:r>
    </w:p>
    <w:p w14:paraId="378AC0A2">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五、</w:t>
      </w:r>
      <w:r>
        <w:rPr>
          <w:rFonts w:hint="eastAsia" w:ascii="仿宋" w:hAnsi="仿宋" w:eastAsia="仿宋" w:cs="仿宋"/>
          <w:color w:val="000000"/>
          <w:kern w:val="0"/>
          <w:sz w:val="32"/>
          <w:szCs w:val="24"/>
          <w:highlight w:val="white"/>
          <w:lang w:val="en-US"/>
        </w:rPr>
        <w:t>基本支出：指保障机构正常运转、完成支日常工作任务而发生的人员支出和公用支出。</w:t>
      </w:r>
    </w:p>
    <w:p w14:paraId="143CC62A">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六、</w:t>
      </w:r>
      <w:r>
        <w:rPr>
          <w:rFonts w:hint="eastAsia" w:ascii="仿宋" w:hAnsi="仿宋" w:eastAsia="仿宋" w:cs="仿宋"/>
          <w:color w:val="000000"/>
          <w:kern w:val="0"/>
          <w:sz w:val="32"/>
          <w:szCs w:val="24"/>
          <w:highlight w:val="white"/>
          <w:lang w:val="en-US"/>
        </w:rPr>
        <w:t>项目支出：指在基本支出之外为完成特定行政任务和事业发展目标所发生的支出。</w:t>
      </w:r>
    </w:p>
    <w:p w14:paraId="758AF796">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七、</w:t>
      </w:r>
      <w:r>
        <w:rPr>
          <w:rFonts w:hint="eastAsia" w:ascii="仿宋" w:hAnsi="仿宋" w:eastAsia="仿宋" w:cs="仿宋"/>
          <w:color w:val="000000"/>
          <w:kern w:val="0"/>
          <w:sz w:val="32"/>
          <w:szCs w:val="24"/>
          <w:highlight w:val="white"/>
          <w:lang w:val="en-US"/>
        </w:rPr>
        <w:t>工资福利支出：反映单位开支的在职职工和编制外长期聘用人员的各类劳动报酬，以及为上述人员缴纳的各项社会保险费等。</w:t>
      </w:r>
    </w:p>
    <w:p w14:paraId="198E5216">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八、</w:t>
      </w:r>
      <w:r>
        <w:rPr>
          <w:rFonts w:hint="eastAsia" w:ascii="仿宋" w:hAnsi="仿宋" w:eastAsia="仿宋" w:cs="仿宋"/>
          <w:color w:val="000000"/>
          <w:kern w:val="0"/>
          <w:sz w:val="32"/>
          <w:szCs w:val="24"/>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28003FB4">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九、</w:t>
      </w:r>
      <w:r>
        <w:rPr>
          <w:rFonts w:hint="eastAsia" w:ascii="仿宋" w:hAnsi="仿宋" w:eastAsia="仿宋" w:cs="仿宋"/>
          <w:color w:val="000000"/>
          <w:kern w:val="0"/>
          <w:sz w:val="32"/>
          <w:szCs w:val="24"/>
          <w:highlight w:val="white"/>
          <w:lang w:val="en-US"/>
        </w:rPr>
        <w:t>津贴补贴：反映经国家批准建立的机关事业单位艰苦边远地区津贴、机关工作人员地区附加津贴、机关工作人员岗位津贴、事业单位工作人员特殊岗位津贴补贴等。</w:t>
      </w:r>
    </w:p>
    <w:p w14:paraId="634AD1E7">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w:t>
      </w:r>
      <w:r>
        <w:rPr>
          <w:rFonts w:hint="eastAsia" w:ascii="仿宋" w:hAnsi="仿宋" w:eastAsia="仿宋" w:cs="仿宋"/>
          <w:color w:val="000000"/>
          <w:kern w:val="0"/>
          <w:sz w:val="32"/>
          <w:szCs w:val="24"/>
          <w:highlight w:val="white"/>
          <w:lang w:val="en-US"/>
        </w:rPr>
        <w:t>伙食补助费：反映单位发给职工的伙食补助费，如误餐补助等。</w:t>
      </w:r>
    </w:p>
    <w:p w14:paraId="48C87AF7">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十一、</w:t>
      </w:r>
      <w:r>
        <w:rPr>
          <w:rFonts w:hint="eastAsia" w:ascii="仿宋" w:hAnsi="仿宋" w:eastAsia="仿宋" w:cs="仿宋"/>
          <w:color w:val="000000"/>
          <w:kern w:val="0"/>
          <w:sz w:val="32"/>
          <w:szCs w:val="24"/>
          <w:highlight w:val="white"/>
          <w:lang w:val="en-US"/>
        </w:rPr>
        <w:t>机关事业单位基本养老保险缴费：反映机关事业单位缴纳的基本养老保险费。由单位代扣的工作人员基本养老保险缴费，不在此科目反映。</w:t>
      </w:r>
    </w:p>
    <w:p w14:paraId="1793B0AA">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十二、</w:t>
      </w:r>
      <w:r>
        <w:rPr>
          <w:rFonts w:hint="eastAsia" w:ascii="仿宋" w:hAnsi="仿宋" w:eastAsia="仿宋" w:cs="仿宋"/>
          <w:color w:val="000000"/>
          <w:kern w:val="0"/>
          <w:sz w:val="32"/>
          <w:szCs w:val="24"/>
          <w:highlight w:val="white"/>
          <w:lang w:val="en-US"/>
        </w:rPr>
        <w:t>职工基本医疗保险缴费：反映单位为职工缴纳的基本医疗保险费。</w:t>
      </w:r>
    </w:p>
    <w:p w14:paraId="1D80F6D5">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十三、</w:t>
      </w:r>
      <w:r>
        <w:rPr>
          <w:rFonts w:hint="eastAsia" w:ascii="仿宋" w:hAnsi="仿宋" w:eastAsia="仿宋" w:cs="仿宋"/>
          <w:color w:val="000000"/>
          <w:kern w:val="0"/>
          <w:sz w:val="32"/>
          <w:szCs w:val="24"/>
          <w:highlight w:val="white"/>
          <w:lang w:val="en-US"/>
        </w:rPr>
        <w:t>其他社会保障缴费：反映单位为职工缴纳的基本医疗、失业、工伤、生育等社会保险费，残疾人就业保障金，军队（含武警）为军人缴纳的伤亡、退役医疗等社会保险费。</w:t>
      </w:r>
    </w:p>
    <w:p w14:paraId="1C488A48">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十四、住</w:t>
      </w:r>
      <w:r>
        <w:rPr>
          <w:rFonts w:hint="eastAsia" w:ascii="仿宋" w:hAnsi="仿宋" w:eastAsia="仿宋" w:cs="仿宋"/>
          <w:color w:val="000000"/>
          <w:kern w:val="0"/>
          <w:sz w:val="32"/>
          <w:szCs w:val="24"/>
          <w:highlight w:val="white"/>
          <w:lang w:val="en-US"/>
        </w:rPr>
        <w:t>房公积金：反映行政事业单位按人力资源和社会保障部、财政部规定的基本工资和津贴补贴以及规定比例为职工缴纳的住房公积金。</w:t>
      </w:r>
    </w:p>
    <w:p w14:paraId="450039DD">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十五、</w:t>
      </w:r>
      <w:r>
        <w:rPr>
          <w:rFonts w:hint="eastAsia" w:ascii="仿宋" w:hAnsi="仿宋" w:eastAsia="仿宋" w:cs="仿宋"/>
          <w:color w:val="000000"/>
          <w:kern w:val="0"/>
          <w:sz w:val="32"/>
          <w:szCs w:val="24"/>
          <w:highlight w:val="white"/>
          <w:lang w:val="en-US"/>
        </w:rPr>
        <w:t>商品和服务支出：反映单位购买商品和服务的支出（不包括用于购置固定资产的支出、战略性和应急储备支出）。</w:t>
      </w:r>
    </w:p>
    <w:p w14:paraId="6D80A4B0">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十六、</w:t>
      </w:r>
      <w:r>
        <w:rPr>
          <w:rFonts w:hint="eastAsia" w:ascii="仿宋" w:hAnsi="仿宋" w:eastAsia="仿宋" w:cs="仿宋"/>
          <w:color w:val="000000"/>
          <w:kern w:val="0"/>
          <w:sz w:val="32"/>
          <w:szCs w:val="24"/>
          <w:highlight w:val="white"/>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585DD841">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十七、</w:t>
      </w:r>
      <w:r>
        <w:rPr>
          <w:rFonts w:hint="eastAsia" w:ascii="仿宋" w:hAnsi="仿宋" w:eastAsia="仿宋" w:cs="仿宋"/>
          <w:color w:val="000000"/>
          <w:kern w:val="0"/>
          <w:sz w:val="32"/>
          <w:szCs w:val="24"/>
          <w:highlight w:val="white"/>
          <w:lang w:val="en-US"/>
        </w:rPr>
        <w:t>工会经费：反映单位按规定提取的工会经费。</w:t>
      </w:r>
    </w:p>
    <w:p w14:paraId="34F892D2">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十八、</w:t>
      </w:r>
      <w:r>
        <w:rPr>
          <w:rFonts w:hint="eastAsia" w:ascii="仿宋" w:hAnsi="仿宋" w:eastAsia="仿宋" w:cs="仿宋"/>
          <w:color w:val="000000"/>
          <w:kern w:val="0"/>
          <w:sz w:val="32"/>
          <w:szCs w:val="24"/>
          <w:highlight w:val="white"/>
          <w:lang w:val="en-US"/>
        </w:rPr>
        <w:t>福利费：反映单位按规定提取的福利费。</w:t>
      </w:r>
    </w:p>
    <w:p w14:paraId="786DEF24">
      <w:pPr>
        <w:pStyle w:val="14"/>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十九、</w:t>
      </w:r>
      <w:r>
        <w:rPr>
          <w:rFonts w:hint="eastAsia" w:ascii="仿宋" w:hAnsi="仿宋" w:eastAsia="仿宋" w:cs="仿宋"/>
          <w:color w:val="000000"/>
          <w:kern w:val="0"/>
          <w:sz w:val="32"/>
          <w:szCs w:val="24"/>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7B1A0AF2">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70D4E5C5">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07CB599D">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一、华容县幸福卫生院2023年度部门决算公开表格</w:t>
      </w:r>
    </w:p>
    <w:p w14:paraId="00F8FB48">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二、华容县幸福卫生院2023年度整体支出绩效自评报告。</w:t>
      </w:r>
    </w:p>
    <w:p w14:paraId="7C3D22FE">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DBA53C0">
      <w:pPr>
        <w:pStyle w:val="14"/>
        <w:jc w:val="center"/>
        <w:rPr>
          <w:sz w:val="72"/>
          <w:szCs w:val="72"/>
        </w:rPr>
      </w:pPr>
    </w:p>
    <w:p w14:paraId="375457AE">
      <w:pPr>
        <w:pStyle w:val="14"/>
        <w:jc w:val="center"/>
        <w:rPr>
          <w:sz w:val="72"/>
          <w:szCs w:val="72"/>
        </w:rPr>
      </w:pPr>
    </w:p>
    <w:p w14:paraId="7A1B3E5C">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E3C99"/>
    <w:multiLevelType w:val="singleLevel"/>
    <w:tmpl w:val="9FCE3C99"/>
    <w:lvl w:ilvl="0" w:tentative="0">
      <w:start w:val="1"/>
      <w:numFmt w:val="decimal"/>
      <w:suff w:val="nothing"/>
      <w:lvlText w:val="%1、"/>
      <w:lvlJc w:val="left"/>
    </w:lvl>
  </w:abstractNum>
  <w:abstractNum w:abstractNumId="1">
    <w:nsid w:val="E18D793A"/>
    <w:multiLevelType w:val="singleLevel"/>
    <w:tmpl w:val="E18D793A"/>
    <w:lvl w:ilvl="0" w:tentative="0">
      <w:start w:val="9"/>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AF0EBB"/>
    <w:rsid w:val="0F63300E"/>
    <w:rsid w:val="15AE34DE"/>
    <w:rsid w:val="1BF92F00"/>
    <w:rsid w:val="1D97DEFF"/>
    <w:rsid w:val="1DCB0DCC"/>
    <w:rsid w:val="1DFF72E5"/>
    <w:rsid w:val="1EFC6F07"/>
    <w:rsid w:val="2FDF85B8"/>
    <w:rsid w:val="2FFFEE04"/>
    <w:rsid w:val="30547993"/>
    <w:rsid w:val="34DF85B0"/>
    <w:rsid w:val="3B8F36BC"/>
    <w:rsid w:val="44DA3263"/>
    <w:rsid w:val="491FF225"/>
    <w:rsid w:val="4E395582"/>
    <w:rsid w:val="4FFD214C"/>
    <w:rsid w:val="5777D4F5"/>
    <w:rsid w:val="59DD8326"/>
    <w:rsid w:val="5A9A7AD3"/>
    <w:rsid w:val="5D8A72C1"/>
    <w:rsid w:val="5DEF592A"/>
    <w:rsid w:val="5FC6BB1E"/>
    <w:rsid w:val="5FF720F1"/>
    <w:rsid w:val="67AF5D43"/>
    <w:rsid w:val="67FF5C0B"/>
    <w:rsid w:val="6B9C0D74"/>
    <w:rsid w:val="6D281506"/>
    <w:rsid w:val="6EFC0924"/>
    <w:rsid w:val="6FB74722"/>
    <w:rsid w:val="6FEF8B7E"/>
    <w:rsid w:val="70F05C7A"/>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annotation text"/>
    <w:basedOn w:val="1"/>
    <w:semiHidden/>
    <w:unhideWhenUsed/>
    <w:qFormat/>
    <w:uiPriority w:val="99"/>
    <w:pPr>
      <w:jc w:val="left"/>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5355</Words>
  <Characters>5666</Characters>
  <Lines>63</Lines>
  <Paragraphs>18</Paragraphs>
  <TotalTime>0</TotalTime>
  <ScaleCrop>false</ScaleCrop>
  <LinksUpToDate>false</LinksUpToDate>
  <CharactersWithSpaces>5694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2025-11-20T13:49:38Z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740D63938D6E480B97C2568BEFE60755_13</vt:lpwstr>
  </property>
  <property fmtid="{D5CDD505-2E9C-101B-9397-08002B2CF9AE}" pid="4" name="KSOTemplateDocerSaveRecord">
    <vt:lpwstr>eyJoZGlkIjoiYWNjNTk2OTRjYzEzNTI3Yzk4MDU3ZTg2ZjlhODM2NDAiLCJ1c2VySWQiOiIxNDkyNDM0OTU4In0=</vt:lpwstr>
  </property>
</Properties>
</file>