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华容县关于第二轮中央生态环境保护督察反馈“交通主要依赖公路运输”问题整改落实情况的报告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2021年第二轮中央生态环境保护督察反馈了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“交通主要依赖公路运输”问题，</w:t>
      </w:r>
      <w:r>
        <w:rPr>
          <w:rFonts w:hint="eastAsia" w:ascii="仿宋_GB2312" w:eastAsia="仿宋_GB2312"/>
          <w:color w:val="000000"/>
          <w:sz w:val="32"/>
          <w:szCs w:val="32"/>
        </w:rPr>
        <w:t>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color w:val="000000"/>
          <w:sz w:val="32"/>
          <w:szCs w:val="32"/>
        </w:rPr>
        <w:t>高度重视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迅速安排部署，强力推进整改。目前，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该问题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已按要求完成整改，现将有关情况报告如下。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反馈的问题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交通主要依赖公路运输，公路货运量高于全国平均水平，铁路、水路货运量低于全国平均水平。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整改目标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1.加强水运项目建设；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2.推进多式联运项目建设；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3.实施“绿色配送”项目建设。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整改措施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1.推进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华容煤炭铁水联运储配基地码头一期工程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2.推进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岳阳港华容港区塔市驿长江作业区一期工程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3.推进多式联运项目建设。充分发挥蒙华铁路煤运通道与长江和洞庭湖的水运优势，积极推进松木桥至洪山头铁路专用线和煤炭物流园建设，形成由铁路专用线、煤炭物流园、疏运码头“三位一体” 的多式联运体系。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四、整改完成情况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ascii="Times New Roman" w:hAnsi="仿宋_GB2312" w:eastAsia="仿宋_GB2312" w:cs="Times New Roman"/>
          <w:b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华容煤炭铁水联运储配基地码头一期工程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建设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华容煤炭铁水联运储配基地项目一期工程已于2024年9月26日建成</w:t>
      </w:r>
      <w:r>
        <w:rPr>
          <w:rFonts w:hint="eastAsia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，2025年6月30日竣工验收，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</w:t>
      </w:r>
      <w:r>
        <w:rPr>
          <w:rFonts w:hint="eastAsia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年</w:t>
      </w:r>
      <w:r>
        <w:rPr>
          <w:rFonts w:hint="eastAsia" w:hAnsi="仿宋_GB2312" w:eastAsia="仿宋_GB2312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月</w:t>
      </w:r>
      <w:r>
        <w:rPr>
          <w:rFonts w:hint="eastAsia" w:hAnsi="仿宋_GB2312" w:eastAsia="仿宋_GB2312" w:cs="仿宋_GB2312"/>
          <w:kern w:val="2"/>
          <w:sz w:val="32"/>
          <w:szCs w:val="32"/>
          <w:lang w:val="en-US" w:eastAsia="zh-CN"/>
        </w:rPr>
        <w:t>3日正式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该项目位于岳阳港华容港区新江段，一期建设4个3000吨级（结构兼顾5000吨级）煤炭出口泊位，岸线批复长度482米；项目利用浩吉铁路及长江水道形成北煤南运的铁水联运体系，主要为湖南省供给煤炭，辐射整个华中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（二）岳阳港华容港区塔市驿长江作业区一期工程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塔市驿码头工程建设计划总投资：14904万元，目前累计完成投资14904万元；总体形象进度完成100%，具体情况如下：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物流园项目</w:t>
      </w:r>
      <w:r>
        <w:rPr>
          <w:rFonts w:hint="eastAsia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东山镇物流园（一期）工程包含综合楼、变电所、沉淀池、消防水泵房及公厕、工具库、门卫房、办公区道路、2个大型车位停车场及整个红线范围的陆域形成及地基处理；总建筑面积1892m²。项目于2024年12月24日完成交工验收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2.码头续建项目</w:t>
      </w:r>
      <w:r>
        <w:rPr>
          <w:rFonts w:hint="eastAsia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2023年底开工建设，2025年5月27日完成交工验收，目前已完成缓存库、箱涵主体工程、港池疏浚、堆场、道路施工；完成钢引桥制造及安装；完成趸船、装船机设备采购建造及安装；完成皮带机设备采购建造及安装；完成消防系统建设；完成相关配套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水电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、自来水、雨水和污水并入市政管网等建设。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3.件杂货泊位竣工验收准备情况</w:t>
      </w:r>
      <w:r>
        <w:rPr>
          <w:rFonts w:hint="eastAsia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完成MQ2530门座式起重机首检和特种设备使用登记证办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理；完成件杂泊位给水、消防管网、岸电设施、船舶污水收集处理设施等配套设施建设及相关缺陷整改；完成MQ2530门座式起重机及配套设施空载和重载试车检验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（三）推进多式联运项目建设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华容煤炭铁水联运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储配基地项目一期工程已于2025年7月3日正式投入运营。该项目依托浩吉铁路与长江水道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形成北煤南运的铁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水联运体系，主要面向湖南省供应煤炭，并辐射整个华中地区。铁路专用线按国铁Ⅱ级标准建设，自浩吉铁路入湘首站松木桥站接轨，延伸至煤炭物流园站。其中，松木桥疏解线长2.427公里，正线长约27.285公里，专用线总长度为29.712公里。煤炭物流园配备受煤设施、全封闭储煤设施（静态储煤能力71万吨）及筛选配煤系统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项目目前已全面建成，自运营以来累计煤炭运输量已达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万吨。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left="0" w:leftChars="0" w:firstLine="64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县</w:t>
      </w:r>
      <w:r>
        <w:rPr>
          <w:rFonts w:hint="eastAsia" w:ascii="黑体" w:hAnsi="黑体" w:eastAsia="黑体"/>
          <w:color w:val="000000"/>
          <w:sz w:val="32"/>
          <w:szCs w:val="32"/>
        </w:rPr>
        <w:t>级核查结果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left="0" w:leftChars="0" w:firstLine="64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根据《中共湖南省委办公厅 湖南省人民政府办公厅关于印发&lt;湖南省生态环境保护督察整改工作实施办法&gt;的通知》（湘办〔2023〕12号）和《湖南省贯彻落实第三轮中央生态环境保护督察报告整改方案》（湘发电〔2025〕3号）要求，我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color w:val="000000"/>
          <w:sz w:val="32"/>
          <w:szCs w:val="32"/>
        </w:rPr>
        <w:t>已组织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交通运输局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发改</w:t>
      </w:r>
      <w:r>
        <w:rPr>
          <w:rFonts w:hint="eastAsia" w:ascii="仿宋_GB2312" w:eastAsia="仿宋_GB2312"/>
          <w:color w:val="000000"/>
          <w:sz w:val="32"/>
          <w:szCs w:val="32"/>
        </w:rPr>
        <w:t>局对该问题整改落实情况进行了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核查</w:t>
      </w:r>
      <w:r>
        <w:rPr>
          <w:rFonts w:hint="eastAsia" w:ascii="仿宋_GB2312" w:eastAsia="仿宋_GB2312"/>
          <w:color w:val="000000"/>
          <w:sz w:val="32"/>
          <w:szCs w:val="32"/>
        </w:rPr>
        <w:t>，认为该问题的整改措施已经落实，整改目标已经实现，达到了验收销号的标准。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left="0" w:leftChars="0" w:firstLine="64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后段，我县将持续深入学习贯彻习近平生态文明思想，以更高站位、更实举措、更硬作风，持续抓好中央生态环境保护督察反馈问题整改工作。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1D81E"/>
    <w:multiLevelType w:val="singleLevel"/>
    <w:tmpl w:val="5A61D8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M2U4M2NjYzU0YzE4YjJmM2IwYzVmZmQ1MzkxYTIifQ=="/>
    <w:docVar w:name="KSO_WPS_MARK_KEY" w:val="b072408c-bc60-4bb1-a531-41779f1d7a62"/>
  </w:docVars>
  <w:rsids>
    <w:rsidRoot w:val="2FF12E60"/>
    <w:rsid w:val="00411CA3"/>
    <w:rsid w:val="00744674"/>
    <w:rsid w:val="007F27CB"/>
    <w:rsid w:val="00D743B5"/>
    <w:rsid w:val="00F44F67"/>
    <w:rsid w:val="012B0DF9"/>
    <w:rsid w:val="01311D17"/>
    <w:rsid w:val="01785B98"/>
    <w:rsid w:val="01863F3E"/>
    <w:rsid w:val="030A0A72"/>
    <w:rsid w:val="036208AE"/>
    <w:rsid w:val="03C9092D"/>
    <w:rsid w:val="052851DF"/>
    <w:rsid w:val="05F407F9"/>
    <w:rsid w:val="06515A1E"/>
    <w:rsid w:val="067F5AFC"/>
    <w:rsid w:val="06824DC3"/>
    <w:rsid w:val="06BF6017"/>
    <w:rsid w:val="080A5070"/>
    <w:rsid w:val="087C7979"/>
    <w:rsid w:val="08CE4668"/>
    <w:rsid w:val="0923288D"/>
    <w:rsid w:val="0A927580"/>
    <w:rsid w:val="0AF5240C"/>
    <w:rsid w:val="0BC712F8"/>
    <w:rsid w:val="0C0A7D34"/>
    <w:rsid w:val="0C4A0131"/>
    <w:rsid w:val="0C4A1EDF"/>
    <w:rsid w:val="0CC25F19"/>
    <w:rsid w:val="0CDD71F7"/>
    <w:rsid w:val="0D3D7C96"/>
    <w:rsid w:val="0D605732"/>
    <w:rsid w:val="0D915FD8"/>
    <w:rsid w:val="0F227143"/>
    <w:rsid w:val="10C06C14"/>
    <w:rsid w:val="10D95F27"/>
    <w:rsid w:val="11BD13A5"/>
    <w:rsid w:val="130152C1"/>
    <w:rsid w:val="13AA5959"/>
    <w:rsid w:val="13F015BE"/>
    <w:rsid w:val="14125594"/>
    <w:rsid w:val="14CF33D4"/>
    <w:rsid w:val="15242859"/>
    <w:rsid w:val="158D108E"/>
    <w:rsid w:val="15EF3AF7"/>
    <w:rsid w:val="18117D55"/>
    <w:rsid w:val="19121FD6"/>
    <w:rsid w:val="19AC242B"/>
    <w:rsid w:val="19F85670"/>
    <w:rsid w:val="1A0E7497"/>
    <w:rsid w:val="1A3D0DF0"/>
    <w:rsid w:val="1A9B1AC5"/>
    <w:rsid w:val="1ABF1CEA"/>
    <w:rsid w:val="1AD5775F"/>
    <w:rsid w:val="1AFB7C3A"/>
    <w:rsid w:val="1B3C4C81"/>
    <w:rsid w:val="1C1442B7"/>
    <w:rsid w:val="1C314E69"/>
    <w:rsid w:val="1CB4275C"/>
    <w:rsid w:val="1D886D0B"/>
    <w:rsid w:val="1F784E52"/>
    <w:rsid w:val="205013A9"/>
    <w:rsid w:val="20B87907"/>
    <w:rsid w:val="21704E5E"/>
    <w:rsid w:val="21DF3919"/>
    <w:rsid w:val="24A3513A"/>
    <w:rsid w:val="250A44A9"/>
    <w:rsid w:val="25B74631"/>
    <w:rsid w:val="25C7239A"/>
    <w:rsid w:val="26325A66"/>
    <w:rsid w:val="27A6670B"/>
    <w:rsid w:val="2856543A"/>
    <w:rsid w:val="2954356C"/>
    <w:rsid w:val="295E3016"/>
    <w:rsid w:val="2A102562"/>
    <w:rsid w:val="2A4E4E38"/>
    <w:rsid w:val="2B1E480B"/>
    <w:rsid w:val="2C310437"/>
    <w:rsid w:val="2C534988"/>
    <w:rsid w:val="2D594220"/>
    <w:rsid w:val="2DF83A39"/>
    <w:rsid w:val="2E33377B"/>
    <w:rsid w:val="2E3507E9"/>
    <w:rsid w:val="2E6E3CFB"/>
    <w:rsid w:val="2EC308FB"/>
    <w:rsid w:val="2FB92D54"/>
    <w:rsid w:val="2FD45DE0"/>
    <w:rsid w:val="2FDC3537"/>
    <w:rsid w:val="2FF12E60"/>
    <w:rsid w:val="313C1E8F"/>
    <w:rsid w:val="31C3610C"/>
    <w:rsid w:val="32A95302"/>
    <w:rsid w:val="32F816F2"/>
    <w:rsid w:val="338D69D1"/>
    <w:rsid w:val="33945FB2"/>
    <w:rsid w:val="347D25A2"/>
    <w:rsid w:val="35B55D1B"/>
    <w:rsid w:val="35DD2588"/>
    <w:rsid w:val="3790083E"/>
    <w:rsid w:val="37F05781"/>
    <w:rsid w:val="38084878"/>
    <w:rsid w:val="38455ACD"/>
    <w:rsid w:val="38873C6C"/>
    <w:rsid w:val="389F5AC4"/>
    <w:rsid w:val="396E4BAF"/>
    <w:rsid w:val="3A953740"/>
    <w:rsid w:val="3AA14ABB"/>
    <w:rsid w:val="3BC907C3"/>
    <w:rsid w:val="3BF375EE"/>
    <w:rsid w:val="3CC316B6"/>
    <w:rsid w:val="3D0970E5"/>
    <w:rsid w:val="3E210442"/>
    <w:rsid w:val="3EC32C38"/>
    <w:rsid w:val="3F204B9E"/>
    <w:rsid w:val="3F5617F6"/>
    <w:rsid w:val="3FEC2CD2"/>
    <w:rsid w:val="40DB5220"/>
    <w:rsid w:val="40F2256A"/>
    <w:rsid w:val="41412BA9"/>
    <w:rsid w:val="41A25D3E"/>
    <w:rsid w:val="41BB295C"/>
    <w:rsid w:val="42C87CAE"/>
    <w:rsid w:val="44047066"/>
    <w:rsid w:val="451231DA"/>
    <w:rsid w:val="462E7BA0"/>
    <w:rsid w:val="463F1DAD"/>
    <w:rsid w:val="4755115C"/>
    <w:rsid w:val="479B1265"/>
    <w:rsid w:val="47FB61A8"/>
    <w:rsid w:val="4916269D"/>
    <w:rsid w:val="4924528A"/>
    <w:rsid w:val="49D56585"/>
    <w:rsid w:val="4AAA4283"/>
    <w:rsid w:val="4B994BAC"/>
    <w:rsid w:val="4BF52F0E"/>
    <w:rsid w:val="4C5E6D05"/>
    <w:rsid w:val="4CD82614"/>
    <w:rsid w:val="4DEF40B9"/>
    <w:rsid w:val="4E0F475B"/>
    <w:rsid w:val="4EBE3A8B"/>
    <w:rsid w:val="4F363F69"/>
    <w:rsid w:val="4F500C99"/>
    <w:rsid w:val="4F6603AB"/>
    <w:rsid w:val="4FFE6156"/>
    <w:rsid w:val="500100D3"/>
    <w:rsid w:val="50384256"/>
    <w:rsid w:val="51ED6B61"/>
    <w:rsid w:val="51F06651"/>
    <w:rsid w:val="521D51BC"/>
    <w:rsid w:val="523856F7"/>
    <w:rsid w:val="525210BA"/>
    <w:rsid w:val="53292921"/>
    <w:rsid w:val="53682217"/>
    <w:rsid w:val="53FD0BB2"/>
    <w:rsid w:val="55092A5F"/>
    <w:rsid w:val="55BA31FE"/>
    <w:rsid w:val="55EA33B8"/>
    <w:rsid w:val="561C5C67"/>
    <w:rsid w:val="566C269C"/>
    <w:rsid w:val="56903631"/>
    <w:rsid w:val="56A65531"/>
    <w:rsid w:val="56BC6B02"/>
    <w:rsid w:val="56CE6835"/>
    <w:rsid w:val="583628E4"/>
    <w:rsid w:val="58AD0DF8"/>
    <w:rsid w:val="58F669E4"/>
    <w:rsid w:val="5AB67D0C"/>
    <w:rsid w:val="5BCC45D6"/>
    <w:rsid w:val="5C621EFA"/>
    <w:rsid w:val="5C6F3D0C"/>
    <w:rsid w:val="5CC901CB"/>
    <w:rsid w:val="5D79574D"/>
    <w:rsid w:val="5DB2695F"/>
    <w:rsid w:val="5E2F405E"/>
    <w:rsid w:val="5E5C43C0"/>
    <w:rsid w:val="5E912F6A"/>
    <w:rsid w:val="5F4355E2"/>
    <w:rsid w:val="5F5737A7"/>
    <w:rsid w:val="5FC133DB"/>
    <w:rsid w:val="5FF8034D"/>
    <w:rsid w:val="60FD0443"/>
    <w:rsid w:val="61B03707"/>
    <w:rsid w:val="62EE2739"/>
    <w:rsid w:val="633D0FCB"/>
    <w:rsid w:val="65DF6C05"/>
    <w:rsid w:val="66A534E8"/>
    <w:rsid w:val="68014955"/>
    <w:rsid w:val="6817003C"/>
    <w:rsid w:val="6837248C"/>
    <w:rsid w:val="6A464C09"/>
    <w:rsid w:val="6B0A20DA"/>
    <w:rsid w:val="6C646426"/>
    <w:rsid w:val="6CD95732"/>
    <w:rsid w:val="6D301BA0"/>
    <w:rsid w:val="6D605FE2"/>
    <w:rsid w:val="6D61605E"/>
    <w:rsid w:val="6E315BD0"/>
    <w:rsid w:val="6E6C09B6"/>
    <w:rsid w:val="6EC425A0"/>
    <w:rsid w:val="6F5222A2"/>
    <w:rsid w:val="6F5F1F79"/>
    <w:rsid w:val="6FC15C77"/>
    <w:rsid w:val="71593474"/>
    <w:rsid w:val="7239220A"/>
    <w:rsid w:val="72930C07"/>
    <w:rsid w:val="729D3834"/>
    <w:rsid w:val="73375A36"/>
    <w:rsid w:val="733C4DFB"/>
    <w:rsid w:val="73B6372B"/>
    <w:rsid w:val="73EB6821"/>
    <w:rsid w:val="7434641A"/>
    <w:rsid w:val="74936C9D"/>
    <w:rsid w:val="751C35F6"/>
    <w:rsid w:val="76F613BD"/>
    <w:rsid w:val="78A94A54"/>
    <w:rsid w:val="795A69A1"/>
    <w:rsid w:val="7A22512D"/>
    <w:rsid w:val="7A26143D"/>
    <w:rsid w:val="7B30793B"/>
    <w:rsid w:val="7BC77B74"/>
    <w:rsid w:val="7CD75B94"/>
    <w:rsid w:val="7D2F777E"/>
    <w:rsid w:val="7EDE145C"/>
    <w:rsid w:val="7FC9210C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仿宋_GB2312" w:hAnsi="Times New Roman"/>
      <w:sz w:val="30"/>
      <w:szCs w:val="24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1435</Words>
  <Characters>1530</Characters>
  <Lines>0</Lines>
  <Paragraphs>0</Paragraphs>
  <TotalTime>0</TotalTime>
  <ScaleCrop>false</ScaleCrop>
  <LinksUpToDate>false</LinksUpToDate>
  <CharactersWithSpaces>1532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2024-11-13T01:49:00Z</dcterms:created>
  <dc:creator>汪洋</dc:creator>
  <cp:lastModifiedBy>熊忱</cp:lastModifiedBy>
  <cp:lastPrinted>2024-11-13T02:27:00Z</cp:lastPrinted>
  <dcterms:modified xsi:type="dcterms:W3CDTF">2025-09-24T01:17:33Z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F1569BA2DC344A78A9A92ADE1BCA1CFC_13</vt:lpwstr>
  </property>
</Properties>
</file>