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13" w:rsidRDefault="00CE2C13" w:rsidP="00CE2C13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附件5</w:t>
      </w:r>
    </w:p>
    <w:p w:rsidR="00CE2C13" w:rsidRDefault="00CE2C13" w:rsidP="00CE2C13">
      <w:pPr>
        <w:spacing w:afterLines="50" w:after="156" w:line="58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2024年度项目支出绩效自评表</w:t>
      </w:r>
    </w:p>
    <w:tbl>
      <w:tblPr>
        <w:tblStyle w:val="TableNormal"/>
        <w:tblW w:w="5020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84"/>
        <w:gridCol w:w="880"/>
        <w:gridCol w:w="1078"/>
        <w:gridCol w:w="920"/>
        <w:gridCol w:w="953"/>
        <w:gridCol w:w="1075"/>
        <w:gridCol w:w="584"/>
        <w:gridCol w:w="686"/>
        <w:gridCol w:w="1285"/>
      </w:tblGrid>
      <w:tr w:rsidR="00CE2C13" w:rsidTr="00E369C4">
        <w:trPr>
          <w:trHeight w:val="522"/>
        </w:trPr>
        <w:tc>
          <w:tcPr>
            <w:tcW w:w="1703" w:type="pct"/>
            <w:gridSpan w:val="3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项目支出名称</w:t>
            </w:r>
          </w:p>
        </w:tc>
        <w:tc>
          <w:tcPr>
            <w:tcW w:w="3297" w:type="pct"/>
            <w:gridSpan w:val="6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校舍维修改造专项</w:t>
            </w:r>
          </w:p>
        </w:tc>
      </w:tr>
      <w:tr w:rsidR="00CE2C13" w:rsidTr="00E369C4">
        <w:trPr>
          <w:trHeight w:val="522"/>
        </w:trPr>
        <w:tc>
          <w:tcPr>
            <w:tcW w:w="530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主管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部门</w:t>
            </w:r>
          </w:p>
        </w:tc>
        <w:tc>
          <w:tcPr>
            <w:tcW w:w="2295" w:type="pct"/>
            <w:gridSpan w:val="4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华容县教育体育局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实施单位</w:t>
            </w:r>
          </w:p>
        </w:tc>
        <w:tc>
          <w:tcPr>
            <w:tcW w:w="1531" w:type="pct"/>
            <w:gridSpan w:val="3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华容县城兴小学</w:t>
            </w:r>
          </w:p>
        </w:tc>
      </w:tr>
      <w:tr w:rsidR="00CE2C13" w:rsidTr="00E369C4">
        <w:trPr>
          <w:trHeight w:val="522"/>
        </w:trPr>
        <w:tc>
          <w:tcPr>
            <w:tcW w:w="530" w:type="pct"/>
            <w:vMerge w:val="restart"/>
            <w:tcBorders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项目资金（万元）</w:t>
            </w:r>
          </w:p>
        </w:tc>
        <w:tc>
          <w:tcPr>
            <w:tcW w:w="1173" w:type="pct"/>
            <w:gridSpan w:val="2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年初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预算数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全年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预算数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全年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执行数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分值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执行率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自评得分</w:t>
            </w:r>
          </w:p>
        </w:tc>
      </w:tr>
      <w:tr w:rsidR="00CE2C13" w:rsidTr="00E369C4">
        <w:trPr>
          <w:trHeight w:val="522"/>
        </w:trPr>
        <w:tc>
          <w:tcPr>
            <w:tcW w:w="530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173" w:type="pct"/>
            <w:gridSpan w:val="2"/>
            <w:vAlign w:val="center"/>
          </w:tcPr>
          <w:p w:rsidR="00CE2C13" w:rsidRDefault="00CE2C13" w:rsidP="00E369C4">
            <w:pPr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年度资金总额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eastAsia="仿宋_GB2312" w:hint="eastAsia"/>
                <w:color w:val="000000"/>
                <w:szCs w:val="20"/>
              </w:rPr>
              <w:t>100%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</w:tr>
      <w:tr w:rsidR="00CE2C13" w:rsidTr="00E369C4">
        <w:trPr>
          <w:trHeight w:val="522"/>
        </w:trPr>
        <w:tc>
          <w:tcPr>
            <w:tcW w:w="530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173" w:type="pct"/>
            <w:gridSpan w:val="2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其中：当年财政拨款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522"/>
        </w:trPr>
        <w:tc>
          <w:tcPr>
            <w:tcW w:w="530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173" w:type="pct"/>
            <w:gridSpan w:val="2"/>
            <w:vAlign w:val="center"/>
          </w:tcPr>
          <w:p w:rsidR="00CE2C13" w:rsidRDefault="00CE2C13" w:rsidP="00CE2C13">
            <w:pPr>
              <w:ind w:firstLineChars="295" w:firstLine="59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上年结转资金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522"/>
        </w:trPr>
        <w:tc>
          <w:tcPr>
            <w:tcW w:w="530" w:type="pct"/>
            <w:vMerge/>
            <w:tcBorders>
              <w:top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173" w:type="pct"/>
            <w:gridSpan w:val="2"/>
            <w:vAlign w:val="center"/>
          </w:tcPr>
          <w:p w:rsidR="00CE2C13" w:rsidRDefault="00CE2C13" w:rsidP="00CE2C13">
            <w:pPr>
              <w:ind w:firstLineChars="295" w:firstLine="59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其他资金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522"/>
        </w:trPr>
        <w:tc>
          <w:tcPr>
            <w:tcW w:w="530" w:type="pct"/>
            <w:vMerge w:val="restart"/>
            <w:tcBorders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年度总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szCs w:val="21"/>
              </w:rPr>
              <w:t>体目标</w:t>
            </w:r>
            <w:proofErr w:type="gramEnd"/>
          </w:p>
        </w:tc>
        <w:tc>
          <w:tcPr>
            <w:tcW w:w="2295" w:type="pct"/>
            <w:gridSpan w:val="4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预期目标</w:t>
            </w:r>
          </w:p>
        </w:tc>
        <w:tc>
          <w:tcPr>
            <w:tcW w:w="2175" w:type="pct"/>
            <w:gridSpan w:val="4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实际完成情况</w:t>
            </w:r>
          </w:p>
        </w:tc>
      </w:tr>
      <w:tr w:rsidR="00CE2C13" w:rsidTr="00E369C4">
        <w:trPr>
          <w:trHeight w:val="522"/>
        </w:trPr>
        <w:tc>
          <w:tcPr>
            <w:tcW w:w="530" w:type="pct"/>
            <w:vMerge/>
            <w:tcBorders>
              <w:top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2295" w:type="pct"/>
            <w:gridSpan w:val="4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学校校舍维修改造专项如期完成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并投入使用</w:t>
            </w:r>
          </w:p>
        </w:tc>
        <w:tc>
          <w:tcPr>
            <w:tcW w:w="2175" w:type="pct"/>
            <w:gridSpan w:val="4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学校校舍维修改造专项如期完成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并投入使用</w:t>
            </w:r>
          </w:p>
        </w:tc>
      </w:tr>
      <w:tr w:rsidR="00CE2C13" w:rsidTr="00E369C4">
        <w:trPr>
          <w:trHeight w:val="468"/>
        </w:trPr>
        <w:tc>
          <w:tcPr>
            <w:tcW w:w="530" w:type="pct"/>
            <w:vMerge w:val="restar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szCs w:val="21"/>
              </w:rPr>
              <w:t>绩</w:t>
            </w:r>
            <w:proofErr w:type="gramEnd"/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效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标</w:t>
            </w:r>
          </w:p>
        </w:tc>
        <w:tc>
          <w:tcPr>
            <w:tcW w:w="527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一级指标</w:t>
            </w:r>
          </w:p>
        </w:tc>
        <w:tc>
          <w:tcPr>
            <w:tcW w:w="646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二级指标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三级指标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指标值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实际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完成值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分值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自评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得分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偏差原因分析及改进措施</w:t>
            </w:r>
          </w:p>
        </w:tc>
      </w:tr>
      <w:tr w:rsidR="00CE2C13" w:rsidTr="00E369C4">
        <w:trPr>
          <w:trHeight w:val="641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27" w:type="pct"/>
            <w:vMerge w:val="restart"/>
            <w:tcBorders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产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出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(30分）</w:t>
            </w:r>
          </w:p>
        </w:tc>
        <w:tc>
          <w:tcPr>
            <w:tcW w:w="646" w:type="pct"/>
            <w:vMerge w:val="restart"/>
            <w:tcBorders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数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量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校舍维修项目数量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15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15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641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27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641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27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641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27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 w:val="restart"/>
            <w:tcBorders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质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量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校舍维修项目质量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15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15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641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27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641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27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641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27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 w:val="restart"/>
            <w:tcBorders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时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校舍维修项目完成度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641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27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641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27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 xml:space="preserve">    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 w:val="restart"/>
            <w:vAlign w:val="center"/>
          </w:tcPr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绩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lastRenderedPageBreak/>
              <w:t>效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</w:t>
            </w:r>
          </w:p>
          <w:p w:rsidR="00CE2C13" w:rsidRDefault="00CE2C13" w:rsidP="00E369C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标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效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益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（30分）</w:t>
            </w:r>
          </w:p>
        </w:tc>
        <w:tc>
          <w:tcPr>
            <w:tcW w:w="646" w:type="pct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经济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效益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lastRenderedPageBreak/>
              <w:t>对经济发展所带来的影响情况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有影响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有影响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4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社会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改善办学条件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snapToGrid w:val="0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3"/>
                <w:szCs w:val="13"/>
              </w:rPr>
              <w:t>有成效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snapToGrid w:val="0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3"/>
                <w:szCs w:val="13"/>
              </w:rPr>
              <w:t>有成效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生态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符合国家环保标准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符合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符合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可持续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影响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3"/>
                <w:szCs w:val="13"/>
              </w:rPr>
              <w:t>对绩效目标产生可持续影响效果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snapToGrid w:val="0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3"/>
                <w:szCs w:val="13"/>
              </w:rPr>
              <w:t>有成效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snapToGrid w:val="0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3"/>
                <w:szCs w:val="13"/>
              </w:rPr>
              <w:t>有成效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满意度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（10分）</w:t>
            </w:r>
          </w:p>
        </w:tc>
        <w:tc>
          <w:tcPr>
            <w:tcW w:w="646" w:type="pct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服务对象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满意度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snapToGrid w:val="0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3"/>
                <w:szCs w:val="13"/>
              </w:rPr>
              <w:t>教职工满意度调查分数（满分100）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90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90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snapToGrid w:val="0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3"/>
                <w:szCs w:val="13"/>
              </w:rPr>
              <w:t>学生满意度调查分数（满分100）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90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90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本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（20分）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经济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校舍维修项目资金投入比率</w:t>
            </w: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tcBorders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snapToGrid w:val="0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社会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tcBorders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生态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环境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454"/>
        </w:trPr>
        <w:tc>
          <w:tcPr>
            <w:tcW w:w="530" w:type="pct"/>
            <w:vMerge/>
            <w:textDirection w:val="tbRlV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51" w:type="pct"/>
            <w:tcBorders>
              <w:left w:val="single" w:sz="4" w:space="0" w:color="auto"/>
            </w:tcBorders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57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 w:val="16"/>
                <w:szCs w:val="16"/>
              </w:rPr>
            </w:pPr>
          </w:p>
        </w:tc>
      </w:tr>
      <w:tr w:rsidR="00CE2C13" w:rsidTr="00E369C4">
        <w:trPr>
          <w:trHeight w:val="454"/>
        </w:trPr>
        <w:tc>
          <w:tcPr>
            <w:tcW w:w="3469" w:type="pct"/>
            <w:gridSpan w:val="6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总分</w:t>
            </w:r>
          </w:p>
        </w:tc>
        <w:tc>
          <w:tcPr>
            <w:tcW w:w="35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100</w:t>
            </w:r>
          </w:p>
        </w:tc>
        <w:tc>
          <w:tcPr>
            <w:tcW w:w="411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99</w:t>
            </w:r>
          </w:p>
        </w:tc>
        <w:tc>
          <w:tcPr>
            <w:tcW w:w="770" w:type="pct"/>
            <w:vAlign w:val="center"/>
          </w:tcPr>
          <w:p w:rsidR="00CE2C13" w:rsidRDefault="00CE2C13" w:rsidP="00E369C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</w:tbl>
    <w:p w:rsidR="00CE2C13" w:rsidRDefault="00CE2C13" w:rsidP="00CE2C13">
      <w:r>
        <w:rPr>
          <w:rFonts w:hint="eastAsia"/>
        </w:rPr>
        <w:t>备注：每个一级项目支出一张表。如，业务工作经费，运行维护经费，其他事业发展类资金各一张表。</w:t>
      </w:r>
    </w:p>
    <w:p w:rsidR="00CE2C13" w:rsidRDefault="00CE2C13" w:rsidP="00CE2C13"/>
    <w:p w:rsidR="00CE2C13" w:rsidRDefault="00CE2C13" w:rsidP="00CE2C13">
      <w:r>
        <w:rPr>
          <w:rFonts w:hint="eastAsia"/>
        </w:rPr>
        <w:t>填表人：刘卫</w:t>
      </w:r>
      <w:r>
        <w:rPr>
          <w:rFonts w:hint="eastAsia"/>
        </w:rPr>
        <w:t xml:space="preserve">  </w:t>
      </w:r>
      <w:r>
        <w:rPr>
          <w:rFonts w:hint="eastAsia"/>
        </w:rPr>
        <w:t>填报日期：</w:t>
      </w:r>
      <w:r>
        <w:rPr>
          <w:rFonts w:hint="eastAsia"/>
        </w:rPr>
        <w:t xml:space="preserve">2025-05-20  </w:t>
      </w:r>
      <w:r>
        <w:rPr>
          <w:rFonts w:hint="eastAsia"/>
        </w:rPr>
        <w:t>联系电话：</w:t>
      </w:r>
      <w:r>
        <w:rPr>
          <w:rFonts w:hint="eastAsia"/>
        </w:rPr>
        <w:t xml:space="preserve">15200222245  </w:t>
      </w:r>
      <w:r>
        <w:rPr>
          <w:rFonts w:hint="eastAsia"/>
        </w:rPr>
        <w:t>单位负责人签字：</w:t>
      </w:r>
      <w:r w:rsidR="00863E70">
        <w:rPr>
          <w:rFonts w:hint="eastAsia"/>
        </w:rPr>
        <w:t>丁当</w:t>
      </w:r>
      <w:bookmarkStart w:id="0" w:name="_GoBack"/>
      <w:bookmarkEnd w:id="0"/>
    </w:p>
    <w:p w:rsidR="00E26693" w:rsidRDefault="00E26693"/>
    <w:p w:rsidR="00CE2C13" w:rsidRDefault="00CE2C13" w:rsidP="00CE2C13">
      <w:pPr>
        <w:pStyle w:val="a0"/>
      </w:pPr>
    </w:p>
    <w:p w:rsidR="00CE2C13" w:rsidRPr="00CE2C13" w:rsidRDefault="00CE2C13" w:rsidP="00CE2C13">
      <w:pPr>
        <w:pStyle w:val="a0"/>
      </w:pPr>
    </w:p>
    <w:sectPr w:rsidR="00CE2C13" w:rsidRPr="00CE2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13"/>
    <w:rsid w:val="0050592A"/>
    <w:rsid w:val="00863E70"/>
    <w:rsid w:val="00CE2C13"/>
    <w:rsid w:val="00E2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E2C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E2C13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footnote text"/>
    <w:basedOn w:val="a"/>
    <w:link w:val="Char"/>
    <w:uiPriority w:val="99"/>
    <w:semiHidden/>
    <w:unhideWhenUsed/>
    <w:rsid w:val="00CE2C13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uiPriority w:val="99"/>
    <w:semiHidden/>
    <w:rsid w:val="00CE2C1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E2C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E2C13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footnote text"/>
    <w:basedOn w:val="a"/>
    <w:link w:val="Char"/>
    <w:uiPriority w:val="99"/>
    <w:semiHidden/>
    <w:unhideWhenUsed/>
    <w:rsid w:val="00CE2C13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uiPriority w:val="99"/>
    <w:semiHidden/>
    <w:rsid w:val="00CE2C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2025-05-20T02:37:00Z</dcterms:created>
  <dcterms:modified xsi:type="dcterms:W3CDTF">2025-05-20T04:49:00Z</dcterms:modified>
</cp:coreProperties>
</file>