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eastAsia="方正小标宋_GBK" w:cs="Times New Roman"/>
          <w:b/>
          <w:sz w:val="52"/>
          <w:szCs w:val="52"/>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4</w:t>
      </w:r>
      <w:r>
        <w:rPr>
          <w:rFonts w:hint="eastAsia" w:ascii="方正小标宋简体" w:hAnsi="方正小标宋简体" w:eastAsia="方正小标宋简体" w:cs="方正小标宋简体"/>
          <w:sz w:val="44"/>
          <w:szCs w:val="44"/>
        </w:rPr>
        <w:t>年度</w:t>
      </w:r>
      <w:r>
        <w:rPr>
          <w:rFonts w:hint="eastAsia" w:ascii="方正小标宋简体" w:hAnsi="方正小标宋简体" w:eastAsia="方正小标宋简体" w:cs="方正小标宋简体"/>
          <w:sz w:val="44"/>
          <w:szCs w:val="44"/>
          <w:lang w:eastAsia="zh-CN"/>
        </w:rPr>
        <w:t>华容县公安局</w:t>
      </w:r>
      <w:r>
        <w:rPr>
          <w:rFonts w:hint="eastAsia" w:ascii="方正小标宋简体" w:hAnsi="方正小标宋简体" w:eastAsia="方正小标宋简体" w:cs="方正小标宋简体"/>
          <w:sz w:val="44"/>
          <w:szCs w:val="44"/>
          <w:lang w:val="en-US" w:eastAsia="zh-CN"/>
        </w:rPr>
        <w:t>执法办案中心提质增效</w:t>
      </w:r>
      <w:r>
        <w:rPr>
          <w:rFonts w:hint="eastAsia" w:ascii="方正小标宋简体" w:hAnsi="方正小标宋简体" w:eastAsia="方正小标宋简体" w:cs="方正小标宋简体"/>
          <w:sz w:val="44"/>
          <w:szCs w:val="44"/>
          <w:lang w:eastAsia="zh-CN"/>
        </w:rPr>
        <w:t>项目</w:t>
      </w:r>
      <w:r>
        <w:rPr>
          <w:rFonts w:hint="eastAsia" w:ascii="方正小标宋简体" w:hAnsi="方正小标宋简体" w:eastAsia="方正小标宋简体" w:cs="方正小标宋简体"/>
          <w:sz w:val="44"/>
          <w:szCs w:val="44"/>
          <w:lang w:val="en-US" w:eastAsia="zh-CN"/>
        </w:rPr>
        <w:t>、万庾、注滋口、鲇鱼须、城东</w:t>
      </w:r>
      <w:r>
        <w:rPr>
          <w:rFonts w:hint="eastAsia" w:ascii="方正小标宋简体" w:hAnsi="方正小标宋简体" w:eastAsia="方正小标宋简体" w:cs="方正小标宋简体"/>
          <w:sz w:val="44"/>
          <w:szCs w:val="44"/>
          <w:lang w:eastAsia="zh-CN"/>
        </w:rPr>
        <w:t>、</w:t>
      </w:r>
      <w:r>
        <w:rPr>
          <w:rFonts w:hint="eastAsia" w:ascii="方正小标宋简体" w:hAnsi="方正小标宋简体" w:eastAsia="方正小标宋简体" w:cs="方正小标宋简体"/>
          <w:sz w:val="44"/>
          <w:szCs w:val="44"/>
          <w:lang w:val="en-US" w:eastAsia="zh-CN"/>
        </w:rPr>
        <w:t>操军派出所建设项目</w:t>
      </w:r>
      <w:r>
        <w:rPr>
          <w:rFonts w:hint="eastAsia" w:ascii="方正小标宋简体" w:hAnsi="方正小标宋简体" w:eastAsia="方正小标宋简体" w:cs="方正小标宋简体"/>
          <w:sz w:val="44"/>
          <w:szCs w:val="44"/>
        </w:rPr>
        <w:t>支出绩效自评报告</w:t>
      </w: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楷体_GB2312" w:cs="Times New Roman"/>
          <w:b/>
          <w:sz w:val="32"/>
          <w:szCs w:val="32"/>
        </w:rPr>
      </w:pPr>
    </w:p>
    <w:p>
      <w:pPr>
        <w:pStyle w:val="4"/>
        <w:rPr>
          <w:rFonts w:hint="default" w:ascii="Times New Roman" w:hAnsi="Times New Roman" w:eastAsia="黑体" w:cs="Times New Roman"/>
          <w:sz w:val="32"/>
          <w:szCs w:val="32"/>
        </w:rPr>
      </w:pPr>
    </w:p>
    <w:p>
      <w:pPr>
        <w:rPr>
          <w:rFonts w:hint="default" w:ascii="Times New Roman" w:hAnsi="Times New Roman" w:eastAsia="黑体" w:cs="Times New Roman"/>
          <w:sz w:val="32"/>
          <w:szCs w:val="32"/>
        </w:rPr>
      </w:pPr>
    </w:p>
    <w:p>
      <w:pPr>
        <w:pStyle w:val="4"/>
        <w:rPr>
          <w:rFonts w:hint="default" w:ascii="Times New Roman" w:hAnsi="Times New Roman" w:eastAsia="黑体" w:cs="Times New Roman"/>
          <w:sz w:val="32"/>
          <w:szCs w:val="32"/>
        </w:rPr>
      </w:pPr>
    </w:p>
    <w:p>
      <w:pPr>
        <w:rPr>
          <w:rFonts w:hint="default" w:ascii="Times New Roman" w:hAnsi="Times New Roman" w:eastAsia="黑体" w:cs="Times New Roman"/>
          <w:sz w:val="32"/>
          <w:szCs w:val="32"/>
        </w:rPr>
      </w:pPr>
    </w:p>
    <w:p>
      <w:pPr>
        <w:rPr>
          <w:rFonts w:hint="default" w:ascii="Times New Roman" w:hAnsi="Times New Roman" w:eastAsia="黑体" w:cs="Times New Roman"/>
          <w:sz w:val="32"/>
          <w:szCs w:val="32"/>
        </w:rPr>
      </w:pPr>
    </w:p>
    <w:p>
      <w:pPr>
        <w:rPr>
          <w:rFonts w:hint="default" w:ascii="Times New Roman" w:hAnsi="Times New Roman" w:eastAsia="黑体" w:cs="Times New Roman"/>
          <w:sz w:val="32"/>
          <w:szCs w:val="32"/>
        </w:rPr>
      </w:pPr>
    </w:p>
    <w:p>
      <w:pPr>
        <w:rPr>
          <w:rFonts w:hint="default" w:ascii="Times New Roman" w:hAnsi="Times New Roman" w:eastAsia="黑体" w:cs="Times New Roman"/>
          <w:sz w:val="32"/>
          <w:szCs w:val="32"/>
        </w:rPr>
      </w:pPr>
    </w:p>
    <w:p>
      <w:pPr>
        <w:rPr>
          <w:rFonts w:hint="default" w:ascii="Times New Roman" w:hAnsi="Times New Roman" w:eastAsia="黑体" w:cs="Times New Roman"/>
          <w:sz w:val="32"/>
          <w:szCs w:val="32"/>
        </w:rPr>
      </w:pPr>
    </w:p>
    <w:p>
      <w:pPr>
        <w:rPr>
          <w:rFonts w:hint="default" w:ascii="Times New Roman" w:hAnsi="Times New Roman" w:eastAsia="黑体" w:cs="Times New Roman"/>
          <w:sz w:val="32"/>
          <w:szCs w:val="32"/>
        </w:rPr>
      </w:pPr>
    </w:p>
    <w:p>
      <w:pPr>
        <w:rPr>
          <w:rFonts w:hint="default" w:ascii="Times New Roman" w:hAnsi="Times New Roman" w:eastAsia="黑体" w:cs="Times New Roman"/>
          <w:sz w:val="32"/>
          <w:szCs w:val="32"/>
        </w:rPr>
      </w:pPr>
    </w:p>
    <w:p>
      <w:pPr>
        <w:pStyle w:val="4"/>
        <w:rPr>
          <w:rFonts w:hint="default"/>
        </w:rPr>
      </w:pPr>
    </w:p>
    <w:p>
      <w:pPr>
        <w:spacing w:line="600" w:lineRule="exact"/>
        <w:jc w:val="center"/>
        <w:rPr>
          <w:rFonts w:hint="eastAsia" w:ascii="仿宋" w:hAnsi="仿宋" w:eastAsia="仿宋" w:cs="仿宋"/>
          <w:sz w:val="32"/>
          <w:szCs w:val="32"/>
          <w:u w:val="single"/>
          <w:lang w:eastAsia="zh-CN"/>
        </w:rPr>
      </w:pPr>
      <w:r>
        <w:rPr>
          <w:rFonts w:hint="eastAsia" w:ascii="仿宋" w:hAnsi="仿宋" w:eastAsia="仿宋" w:cs="仿宋"/>
          <w:sz w:val="32"/>
          <w:szCs w:val="32"/>
        </w:rPr>
        <w:t>部门（单位）名称：</w:t>
      </w:r>
      <w:r>
        <w:rPr>
          <w:rFonts w:hint="eastAsia" w:ascii="仿宋" w:hAnsi="仿宋" w:eastAsia="仿宋" w:cs="仿宋"/>
          <w:sz w:val="32"/>
          <w:szCs w:val="32"/>
          <w:u w:val="single"/>
          <w:lang w:eastAsia="zh-CN"/>
        </w:rPr>
        <w:t>华容县公安局</w:t>
      </w:r>
    </w:p>
    <w:p>
      <w:pPr>
        <w:spacing w:line="600" w:lineRule="exact"/>
        <w:jc w:val="center"/>
        <w:rPr>
          <w:rFonts w:hint="eastAsia" w:ascii="仿宋" w:hAnsi="仿宋" w:eastAsia="仿宋" w:cs="仿宋"/>
          <w:sz w:val="32"/>
          <w:szCs w:val="32"/>
        </w:rPr>
      </w:pPr>
      <w:r>
        <w:rPr>
          <w:rFonts w:hint="eastAsia" w:ascii="仿宋" w:hAnsi="仿宋" w:eastAsia="仿宋" w:cs="仿宋"/>
          <w:sz w:val="32"/>
          <w:szCs w:val="32"/>
          <w:lang w:val="en-US" w:eastAsia="zh-CN"/>
        </w:rPr>
        <w:t>2024</w:t>
      </w:r>
      <w:r>
        <w:rPr>
          <w:rFonts w:hint="eastAsia" w:ascii="仿宋" w:hAnsi="仿宋" w:eastAsia="仿宋" w:cs="仿宋"/>
          <w:sz w:val="32"/>
          <w:szCs w:val="32"/>
        </w:rPr>
        <w:t>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29</w:t>
      </w:r>
      <w:r>
        <w:rPr>
          <w:rFonts w:hint="eastAsia" w:ascii="仿宋" w:hAnsi="仿宋" w:eastAsia="仿宋" w:cs="仿宋"/>
          <w:sz w:val="32"/>
          <w:szCs w:val="32"/>
        </w:rPr>
        <w:t>日</w:t>
      </w:r>
    </w:p>
    <w:p>
      <w:pPr>
        <w:keepNext w:val="0"/>
        <w:keepLines w:val="0"/>
        <w:pageBreakBefore w:val="0"/>
        <w:kinsoku/>
        <w:wordWrap/>
        <w:overflowPunct/>
        <w:topLinePunct w:val="0"/>
        <w:autoSpaceDE/>
        <w:autoSpaceDN/>
        <w:bidi w:val="0"/>
        <w:adjustRightInd/>
        <w:snapToGrid/>
        <w:spacing w:line="61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4</w:t>
      </w:r>
      <w:r>
        <w:rPr>
          <w:rFonts w:hint="eastAsia" w:ascii="方正小标宋简体" w:hAnsi="方正小标宋简体" w:eastAsia="方正小标宋简体" w:cs="方正小标宋简体"/>
          <w:sz w:val="44"/>
          <w:szCs w:val="44"/>
        </w:rPr>
        <w:t>年度</w:t>
      </w:r>
      <w:r>
        <w:rPr>
          <w:rFonts w:hint="eastAsia" w:ascii="方正小标宋简体" w:hAnsi="方正小标宋简体" w:eastAsia="方正小标宋简体" w:cs="方正小标宋简体"/>
          <w:sz w:val="44"/>
          <w:szCs w:val="44"/>
          <w:lang w:eastAsia="zh-CN"/>
        </w:rPr>
        <w:t>华容县公安局</w:t>
      </w:r>
      <w:r>
        <w:rPr>
          <w:rFonts w:hint="eastAsia" w:ascii="方正小标宋简体" w:hAnsi="方正小标宋简体" w:eastAsia="方正小标宋简体" w:cs="方正小标宋简体"/>
          <w:sz w:val="44"/>
          <w:szCs w:val="44"/>
          <w:lang w:val="en-US" w:eastAsia="zh-CN"/>
        </w:rPr>
        <w:t>执法办案中心提质增效</w:t>
      </w:r>
      <w:r>
        <w:rPr>
          <w:rFonts w:hint="eastAsia" w:ascii="方正小标宋简体" w:hAnsi="方正小标宋简体" w:eastAsia="方正小标宋简体" w:cs="方正小标宋简体"/>
          <w:sz w:val="44"/>
          <w:szCs w:val="44"/>
          <w:lang w:eastAsia="zh-CN"/>
        </w:rPr>
        <w:t>项目</w:t>
      </w:r>
      <w:r>
        <w:rPr>
          <w:rFonts w:hint="eastAsia" w:ascii="方正小标宋简体" w:hAnsi="方正小标宋简体" w:eastAsia="方正小标宋简体" w:cs="方正小标宋简体"/>
          <w:sz w:val="44"/>
          <w:szCs w:val="44"/>
          <w:lang w:val="en-US" w:eastAsia="zh-CN"/>
        </w:rPr>
        <w:t>、万庾、注滋口、鲇鱼须、城东</w:t>
      </w:r>
      <w:r>
        <w:rPr>
          <w:rFonts w:hint="eastAsia" w:ascii="方正小标宋简体" w:hAnsi="方正小标宋简体" w:eastAsia="方正小标宋简体" w:cs="方正小标宋简体"/>
          <w:sz w:val="44"/>
          <w:szCs w:val="44"/>
          <w:lang w:eastAsia="zh-CN"/>
        </w:rPr>
        <w:t>、</w:t>
      </w:r>
      <w:r>
        <w:rPr>
          <w:rFonts w:hint="eastAsia" w:ascii="方正小标宋简体" w:hAnsi="方正小标宋简体" w:eastAsia="方正小标宋简体" w:cs="方正小标宋简体"/>
          <w:sz w:val="44"/>
          <w:szCs w:val="44"/>
          <w:lang w:val="en-US" w:eastAsia="zh-CN"/>
        </w:rPr>
        <w:t>操军派出所建设项目</w:t>
      </w:r>
      <w:r>
        <w:rPr>
          <w:rFonts w:hint="eastAsia" w:ascii="方正小标宋简体" w:hAnsi="方正小标宋简体" w:eastAsia="方正小标宋简体" w:cs="方正小标宋简体"/>
          <w:sz w:val="44"/>
          <w:szCs w:val="44"/>
        </w:rPr>
        <w:t>支出绩效自评报告</w:t>
      </w:r>
    </w:p>
    <w:p>
      <w:pPr>
        <w:keepNext w:val="0"/>
        <w:keepLines w:val="0"/>
        <w:pageBreakBefore w:val="0"/>
        <w:kinsoku/>
        <w:wordWrap/>
        <w:overflowPunct/>
        <w:topLinePunct w:val="0"/>
        <w:autoSpaceDE/>
        <w:autoSpaceDN/>
        <w:bidi w:val="0"/>
        <w:adjustRightInd/>
        <w:snapToGrid/>
        <w:spacing w:line="61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color w:val="333333"/>
          <w:kern w:val="0"/>
          <w:sz w:val="32"/>
          <w:szCs w:val="32"/>
          <w:highlight w:val="none"/>
        </w:rPr>
        <w:t>按照《华容县财政局关于做好202</w:t>
      </w:r>
      <w:r>
        <w:rPr>
          <w:rFonts w:hint="eastAsia" w:ascii="仿宋_GB2312" w:hAnsi="仿宋_GB2312" w:eastAsia="仿宋_GB2312" w:cs="仿宋_GB2312"/>
          <w:color w:val="333333"/>
          <w:kern w:val="0"/>
          <w:sz w:val="32"/>
          <w:szCs w:val="32"/>
          <w:highlight w:val="none"/>
          <w:lang w:val="en-US" w:eastAsia="zh-CN"/>
        </w:rPr>
        <w:t>4</w:t>
      </w:r>
      <w:r>
        <w:rPr>
          <w:rFonts w:hint="eastAsia" w:ascii="仿宋_GB2312" w:hAnsi="仿宋_GB2312" w:eastAsia="仿宋_GB2312" w:cs="仿宋_GB2312"/>
          <w:color w:val="333333"/>
          <w:kern w:val="0"/>
          <w:sz w:val="32"/>
          <w:szCs w:val="32"/>
          <w:highlight w:val="none"/>
        </w:rPr>
        <w:t>年部门预算绩效管理有关工作的通知》要求，我局</w:t>
      </w:r>
      <w:r>
        <w:rPr>
          <w:rFonts w:hint="eastAsia" w:ascii="仿宋_GB2312" w:hAnsi="仿宋_GB2312" w:eastAsia="仿宋_GB2312" w:cs="仿宋_GB2312"/>
          <w:color w:val="333333"/>
          <w:kern w:val="0"/>
          <w:sz w:val="32"/>
          <w:szCs w:val="32"/>
          <w:highlight w:val="none"/>
          <w:lang w:val="en-US" w:eastAsia="zh-CN"/>
        </w:rPr>
        <w:t>执法办案中心提质增效</w:t>
      </w:r>
      <w:r>
        <w:rPr>
          <w:rFonts w:hint="eastAsia" w:ascii="仿宋_GB2312" w:hAnsi="仿宋_GB2312" w:eastAsia="仿宋_GB2312" w:cs="仿宋_GB2312"/>
          <w:color w:val="333333"/>
          <w:kern w:val="0"/>
          <w:sz w:val="32"/>
          <w:szCs w:val="32"/>
          <w:highlight w:val="none"/>
          <w:lang w:eastAsia="zh-CN"/>
        </w:rPr>
        <w:t>项目</w:t>
      </w:r>
      <w:r>
        <w:rPr>
          <w:rFonts w:hint="eastAsia" w:ascii="仿宋_GB2312" w:hAnsi="仿宋_GB2312" w:eastAsia="仿宋_GB2312" w:cs="仿宋_GB2312"/>
          <w:color w:val="333333"/>
          <w:kern w:val="0"/>
          <w:sz w:val="32"/>
          <w:szCs w:val="32"/>
          <w:highlight w:val="none"/>
          <w:lang w:val="en-US" w:eastAsia="zh-CN"/>
        </w:rPr>
        <w:t>、万庾、注滋口、鲇鱼须、城东</w:t>
      </w:r>
      <w:r>
        <w:rPr>
          <w:rFonts w:hint="eastAsia" w:ascii="仿宋_GB2312" w:hAnsi="仿宋_GB2312" w:eastAsia="仿宋_GB2312" w:cs="仿宋_GB2312"/>
          <w:color w:val="333333"/>
          <w:kern w:val="0"/>
          <w:sz w:val="32"/>
          <w:szCs w:val="32"/>
          <w:highlight w:val="none"/>
          <w:lang w:eastAsia="zh-CN"/>
        </w:rPr>
        <w:t>、</w:t>
      </w:r>
      <w:r>
        <w:rPr>
          <w:rFonts w:hint="eastAsia" w:ascii="仿宋_GB2312" w:hAnsi="仿宋_GB2312" w:eastAsia="仿宋_GB2312" w:cs="仿宋_GB2312"/>
          <w:color w:val="333333"/>
          <w:kern w:val="0"/>
          <w:sz w:val="32"/>
          <w:szCs w:val="32"/>
          <w:highlight w:val="none"/>
          <w:lang w:val="en-US" w:eastAsia="zh-CN"/>
        </w:rPr>
        <w:t>操军派出所建设</w:t>
      </w:r>
      <w:r>
        <w:rPr>
          <w:rFonts w:hint="eastAsia" w:ascii="仿宋_GB2312" w:hAnsi="仿宋_GB2312" w:eastAsia="仿宋_GB2312" w:cs="仿宋_GB2312"/>
          <w:color w:val="333333"/>
          <w:kern w:val="0"/>
          <w:sz w:val="32"/>
          <w:szCs w:val="32"/>
          <w:highlight w:val="none"/>
          <w:lang w:eastAsia="zh-CN"/>
        </w:rPr>
        <w:t>项目</w:t>
      </w:r>
      <w:r>
        <w:rPr>
          <w:rFonts w:hint="eastAsia" w:ascii="仿宋_GB2312" w:hAnsi="仿宋_GB2312" w:eastAsia="仿宋_GB2312" w:cs="仿宋_GB2312"/>
          <w:color w:val="333333"/>
          <w:kern w:val="0"/>
          <w:sz w:val="32"/>
          <w:szCs w:val="32"/>
          <w:highlight w:val="none"/>
        </w:rPr>
        <w:t>合并为基建专项列为202</w:t>
      </w:r>
      <w:r>
        <w:rPr>
          <w:rFonts w:hint="eastAsia" w:ascii="仿宋_GB2312" w:hAnsi="仿宋_GB2312" w:eastAsia="仿宋_GB2312" w:cs="仿宋_GB2312"/>
          <w:color w:val="333333"/>
          <w:kern w:val="0"/>
          <w:sz w:val="32"/>
          <w:szCs w:val="32"/>
          <w:highlight w:val="none"/>
          <w:lang w:val="en-US" w:eastAsia="zh-CN"/>
        </w:rPr>
        <w:t>4</w:t>
      </w:r>
      <w:r>
        <w:rPr>
          <w:rFonts w:hint="eastAsia" w:ascii="仿宋_GB2312" w:hAnsi="仿宋_GB2312" w:eastAsia="仿宋_GB2312" w:cs="仿宋_GB2312"/>
          <w:color w:val="333333"/>
          <w:kern w:val="0"/>
          <w:sz w:val="32"/>
          <w:szCs w:val="32"/>
          <w:highlight w:val="none"/>
        </w:rPr>
        <w:t>年财政支出绩效评价项目。我局通过自查，对照评价内容，自评优秀等级。现将本项目支出绩效自评情况报告如下：</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一、基本情况</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公安机关担负着巩固党的执政地位，维护国家长治久安，保障人民安居乐业的重大政治和社会责任。为切实提升公安机关的防范管理、控制、打击和服务能力，依法打击各类经济犯罪活动，维护市场经济秩序，切实满足新时期对公安工作快速高度指挥和合成综合作战的能力要求，为华容县经济快速发展保驾护航，公安基础设施建设需要不断升级完善。</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lang w:val="en-US" w:eastAsia="zh-CN"/>
        </w:rPr>
        <w:t>1.万庾</w:t>
      </w:r>
      <w:r>
        <w:rPr>
          <w:rFonts w:hint="eastAsia" w:ascii="仿宋_GB2312" w:hAnsi="仿宋_GB2312" w:eastAsia="仿宋_GB2312" w:cs="仿宋_GB2312"/>
          <w:color w:val="auto"/>
          <w:kern w:val="0"/>
          <w:sz w:val="32"/>
          <w:szCs w:val="32"/>
          <w:highlight w:val="none"/>
        </w:rPr>
        <w:t>派出所建设项目概况</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该项目</w:t>
      </w:r>
      <w:r>
        <w:rPr>
          <w:rFonts w:hint="eastAsia" w:ascii="仿宋_GB2312" w:hAnsi="仿宋_GB2312" w:eastAsia="仿宋_GB2312" w:cs="仿宋_GB2312"/>
          <w:color w:val="auto"/>
          <w:kern w:val="0"/>
          <w:sz w:val="32"/>
          <w:szCs w:val="32"/>
          <w:highlight w:val="none"/>
          <w:lang w:eastAsia="zh-CN"/>
        </w:rPr>
        <w:t>位于华容县万庾镇，占地面积</w:t>
      </w:r>
      <w:r>
        <w:rPr>
          <w:rFonts w:hint="eastAsia" w:ascii="仿宋_GB2312" w:hAnsi="仿宋_GB2312" w:eastAsia="仿宋_GB2312" w:cs="仿宋_GB2312"/>
          <w:color w:val="auto"/>
          <w:kern w:val="0"/>
          <w:sz w:val="32"/>
          <w:szCs w:val="32"/>
          <w:highlight w:val="none"/>
          <w:lang w:val="en-US" w:eastAsia="zh-CN"/>
        </w:rPr>
        <w:t>2400平方米，</w:t>
      </w:r>
      <w:r>
        <w:rPr>
          <w:rFonts w:hint="eastAsia" w:ascii="仿宋_GB2312" w:hAnsi="仿宋_GB2312" w:eastAsia="仿宋_GB2312" w:cs="仿宋_GB2312"/>
          <w:color w:val="auto"/>
          <w:kern w:val="0"/>
          <w:sz w:val="32"/>
          <w:szCs w:val="32"/>
          <w:highlight w:val="none"/>
          <w:lang w:eastAsia="zh-CN"/>
        </w:rPr>
        <w:t>建筑总面积约</w:t>
      </w:r>
      <w:r>
        <w:rPr>
          <w:rFonts w:hint="eastAsia" w:ascii="仿宋_GB2312" w:hAnsi="仿宋_GB2312" w:eastAsia="仿宋_GB2312" w:cs="仿宋_GB2312"/>
          <w:color w:val="auto"/>
          <w:kern w:val="0"/>
          <w:sz w:val="32"/>
          <w:szCs w:val="32"/>
          <w:highlight w:val="none"/>
          <w:lang w:val="en-US" w:eastAsia="zh-CN"/>
        </w:rPr>
        <w:t>1238.98平方米，</w:t>
      </w:r>
      <w:r>
        <w:rPr>
          <w:rFonts w:hint="eastAsia" w:ascii="仿宋_GB2312" w:hAnsi="仿宋_GB2312" w:eastAsia="仿宋_GB2312" w:cs="仿宋_GB2312"/>
          <w:color w:val="auto"/>
          <w:kern w:val="0"/>
          <w:sz w:val="32"/>
          <w:szCs w:val="32"/>
          <w:highlight w:val="none"/>
          <w:lang w:eastAsia="zh-CN"/>
        </w:rPr>
        <w:t>包括综合楼、办公楼、门卫室共三栋建筑物</w:t>
      </w:r>
      <w:r>
        <w:rPr>
          <w:rFonts w:hint="eastAsia" w:ascii="仿宋_GB2312" w:hAnsi="仿宋_GB2312" w:eastAsia="仿宋_GB2312" w:cs="仿宋_GB2312"/>
          <w:color w:val="auto"/>
          <w:kern w:val="0"/>
          <w:sz w:val="32"/>
          <w:szCs w:val="32"/>
          <w:highlight w:val="none"/>
          <w:lang w:val="en-US" w:eastAsia="zh-CN"/>
        </w:rPr>
        <w:t>。其中综合楼建筑面积901.2平方米，建筑高度14.7米，主体4层；办公楼建筑面积305.44平方米，建筑高度7.5米，主体2层；门卫室建筑面积32.34平方米，建筑高度3.6米，主体1层。基础为独立基础、基础梁。于2023年2月13日竣工验收。</w:t>
      </w:r>
    </w:p>
    <w:p>
      <w:pPr>
        <w:pStyle w:val="2"/>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bidi="ar-SA"/>
        </w:rPr>
        <w:t>2.</w:t>
      </w:r>
      <w:r>
        <w:rPr>
          <w:rFonts w:hint="eastAsia" w:ascii="仿宋_GB2312" w:hAnsi="仿宋_GB2312" w:eastAsia="仿宋_GB2312" w:cs="仿宋_GB2312"/>
          <w:color w:val="auto"/>
          <w:kern w:val="0"/>
          <w:sz w:val="32"/>
          <w:szCs w:val="32"/>
          <w:highlight w:val="none"/>
          <w:lang w:val="en-US" w:eastAsia="zh-CN"/>
        </w:rPr>
        <w:t>注滋口派出所建设项目概况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拟投资</w:t>
      </w:r>
      <w:r>
        <w:rPr>
          <w:rFonts w:hint="eastAsia" w:ascii="仿宋_GB2312" w:hAnsi="仿宋_GB2312" w:eastAsia="仿宋_GB2312" w:cs="仿宋_GB2312"/>
          <w:sz w:val="32"/>
          <w:szCs w:val="32"/>
          <w:highlight w:val="none"/>
          <w:lang w:val="en-US" w:eastAsia="zh-CN"/>
        </w:rPr>
        <w:t>96</w:t>
      </w:r>
      <w:r>
        <w:rPr>
          <w:rFonts w:hint="eastAsia" w:ascii="仿宋_GB2312" w:hAnsi="仿宋_GB2312" w:eastAsia="仿宋_GB2312" w:cs="仿宋_GB2312"/>
          <w:sz w:val="32"/>
          <w:szCs w:val="32"/>
          <w:highlight w:val="none"/>
        </w:rPr>
        <w:t>万元，占地面积</w:t>
      </w:r>
      <w:r>
        <w:rPr>
          <w:rFonts w:hint="eastAsia" w:ascii="仿宋_GB2312" w:hAnsi="仿宋_GB2312" w:eastAsia="仿宋_GB2312" w:cs="仿宋_GB2312"/>
          <w:sz w:val="32"/>
          <w:szCs w:val="32"/>
          <w:highlight w:val="none"/>
          <w:lang w:val="en-US" w:eastAsia="zh-CN"/>
        </w:rPr>
        <w:t>1509</w:t>
      </w:r>
      <w:r>
        <w:rPr>
          <w:rFonts w:hint="eastAsia" w:ascii="仿宋_GB2312" w:hAnsi="仿宋_GB2312" w:eastAsia="仿宋_GB2312" w:cs="仿宋_GB2312"/>
          <w:sz w:val="32"/>
          <w:szCs w:val="32"/>
          <w:highlight w:val="none"/>
        </w:rPr>
        <w:t>平方米，建筑面积</w:t>
      </w:r>
      <w:r>
        <w:rPr>
          <w:rFonts w:hint="eastAsia" w:ascii="仿宋_GB2312" w:hAnsi="仿宋_GB2312" w:eastAsia="仿宋_GB2312" w:cs="仿宋_GB2312"/>
          <w:sz w:val="32"/>
          <w:szCs w:val="32"/>
          <w:highlight w:val="none"/>
          <w:lang w:val="en-US" w:eastAsia="zh-CN"/>
        </w:rPr>
        <w:t>965.71</w:t>
      </w:r>
      <w:r>
        <w:rPr>
          <w:rFonts w:hint="eastAsia" w:ascii="仿宋_GB2312" w:hAnsi="仿宋_GB2312" w:eastAsia="仿宋_GB2312" w:cs="仿宋_GB2312"/>
          <w:sz w:val="32"/>
          <w:szCs w:val="32"/>
          <w:highlight w:val="none"/>
        </w:rPr>
        <w:t>平方米。</w:t>
      </w:r>
      <w:r>
        <w:rPr>
          <w:rFonts w:hint="eastAsia" w:ascii="仿宋_GB2312" w:hAnsi="仿宋_GB2312" w:eastAsia="仿宋_GB2312" w:cs="仿宋_GB2312"/>
          <w:sz w:val="32"/>
          <w:szCs w:val="32"/>
          <w:highlight w:val="none"/>
          <w:lang w:val="en-US" w:eastAsia="zh-CN"/>
        </w:rPr>
        <w:t>已完成维修改造。</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3.执法办案中心提质增效建设项目概况</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default"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根据实际将原强制隔离戒毒所改造升级为执法办案管理中心，项目总投资1460万元，于24年12月31日已竣工验收。</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lang w:val="en-US" w:eastAsia="zh-CN"/>
        </w:rPr>
        <w:t>4.鲇鱼须</w:t>
      </w:r>
      <w:r>
        <w:rPr>
          <w:rFonts w:hint="eastAsia" w:ascii="仿宋_GB2312" w:hAnsi="仿宋_GB2312" w:eastAsia="仿宋_GB2312" w:cs="仿宋_GB2312"/>
          <w:color w:val="auto"/>
          <w:kern w:val="0"/>
          <w:sz w:val="32"/>
          <w:szCs w:val="32"/>
          <w:highlight w:val="none"/>
        </w:rPr>
        <w:t>派出所建设项目概况</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该项目</w:t>
      </w:r>
      <w:r>
        <w:rPr>
          <w:rFonts w:hint="eastAsia" w:ascii="仿宋_GB2312" w:hAnsi="仿宋_GB2312" w:eastAsia="仿宋_GB2312" w:cs="仿宋_GB2312"/>
          <w:color w:val="auto"/>
          <w:kern w:val="0"/>
          <w:sz w:val="32"/>
          <w:szCs w:val="32"/>
          <w:highlight w:val="none"/>
          <w:lang w:eastAsia="zh-CN"/>
        </w:rPr>
        <w:t>规划建设用地</w:t>
      </w:r>
      <w:r>
        <w:rPr>
          <w:rFonts w:hint="eastAsia" w:ascii="仿宋_GB2312" w:hAnsi="仿宋_GB2312" w:eastAsia="仿宋_GB2312" w:cs="仿宋_GB2312"/>
          <w:color w:val="auto"/>
          <w:kern w:val="0"/>
          <w:sz w:val="32"/>
          <w:szCs w:val="32"/>
          <w:highlight w:val="none"/>
        </w:rPr>
        <w:t>面积</w:t>
      </w:r>
      <w:r>
        <w:rPr>
          <w:rFonts w:hint="eastAsia" w:ascii="仿宋_GB2312" w:hAnsi="仿宋_GB2312" w:eastAsia="仿宋_GB2312" w:cs="仿宋_GB2312"/>
          <w:color w:val="auto"/>
          <w:kern w:val="0"/>
          <w:sz w:val="32"/>
          <w:szCs w:val="32"/>
          <w:highlight w:val="none"/>
          <w:lang w:val="en-US" w:eastAsia="zh-CN"/>
        </w:rPr>
        <w:t>4010.75</w:t>
      </w:r>
      <w:r>
        <w:rPr>
          <w:rFonts w:hint="eastAsia" w:ascii="仿宋_GB2312" w:hAnsi="仿宋_GB2312" w:eastAsia="仿宋_GB2312" w:cs="仿宋_GB2312"/>
          <w:color w:val="auto"/>
          <w:kern w:val="0"/>
          <w:sz w:val="32"/>
          <w:szCs w:val="32"/>
          <w:highlight w:val="none"/>
        </w:rPr>
        <w:t>平方米，</w:t>
      </w:r>
      <w:r>
        <w:rPr>
          <w:rFonts w:hint="eastAsia" w:ascii="仿宋_GB2312" w:hAnsi="仿宋_GB2312" w:eastAsia="仿宋_GB2312" w:cs="仿宋_GB2312"/>
          <w:color w:val="auto"/>
          <w:kern w:val="0"/>
          <w:sz w:val="32"/>
          <w:szCs w:val="32"/>
          <w:highlight w:val="none"/>
          <w:lang w:eastAsia="zh-CN"/>
        </w:rPr>
        <w:t>规划总</w:t>
      </w:r>
      <w:r>
        <w:rPr>
          <w:rFonts w:hint="eastAsia" w:ascii="仿宋_GB2312" w:hAnsi="仿宋_GB2312" w:eastAsia="仿宋_GB2312" w:cs="仿宋_GB2312"/>
          <w:color w:val="auto"/>
          <w:kern w:val="0"/>
          <w:sz w:val="32"/>
          <w:szCs w:val="32"/>
          <w:highlight w:val="none"/>
        </w:rPr>
        <w:t>建筑面积</w:t>
      </w:r>
      <w:r>
        <w:rPr>
          <w:rFonts w:hint="eastAsia" w:ascii="仿宋_GB2312" w:hAnsi="仿宋_GB2312" w:eastAsia="仿宋_GB2312" w:cs="仿宋_GB2312"/>
          <w:color w:val="auto"/>
          <w:kern w:val="0"/>
          <w:sz w:val="32"/>
          <w:szCs w:val="32"/>
          <w:highlight w:val="none"/>
          <w:lang w:val="en-US" w:eastAsia="zh-CN"/>
        </w:rPr>
        <w:t>1112.19</w:t>
      </w:r>
      <w:r>
        <w:rPr>
          <w:rFonts w:hint="eastAsia" w:ascii="仿宋_GB2312" w:hAnsi="仿宋_GB2312" w:eastAsia="仿宋_GB2312" w:cs="仿宋_GB2312"/>
          <w:color w:val="auto"/>
          <w:kern w:val="0"/>
          <w:sz w:val="32"/>
          <w:szCs w:val="32"/>
          <w:highlight w:val="none"/>
        </w:rPr>
        <w:t>平方米，</w:t>
      </w:r>
      <w:r>
        <w:rPr>
          <w:rFonts w:hint="eastAsia" w:ascii="仿宋_GB2312" w:hAnsi="仿宋_GB2312" w:eastAsia="仿宋_GB2312" w:cs="仿宋_GB2312"/>
          <w:color w:val="auto"/>
          <w:kern w:val="0"/>
          <w:sz w:val="32"/>
          <w:szCs w:val="32"/>
          <w:highlight w:val="none"/>
          <w:lang w:eastAsia="zh-CN"/>
        </w:rPr>
        <w:t>建设地址位于华容县鲇鱼须镇湘北村九组。</w:t>
      </w:r>
      <w:r>
        <w:rPr>
          <w:rFonts w:hint="eastAsia" w:ascii="仿宋_GB2312" w:hAnsi="仿宋_GB2312" w:eastAsia="仿宋_GB2312" w:cs="仿宋_GB2312"/>
          <w:color w:val="auto"/>
          <w:kern w:val="0"/>
          <w:sz w:val="32"/>
          <w:szCs w:val="32"/>
          <w:highlight w:val="none"/>
        </w:rPr>
        <w:t>主要</w:t>
      </w:r>
      <w:r>
        <w:rPr>
          <w:rFonts w:hint="eastAsia" w:ascii="仿宋_GB2312" w:hAnsi="仿宋_GB2312" w:eastAsia="仿宋_GB2312" w:cs="仿宋_GB2312"/>
          <w:color w:val="auto"/>
          <w:kern w:val="0"/>
          <w:sz w:val="32"/>
          <w:szCs w:val="32"/>
          <w:highlight w:val="none"/>
          <w:lang w:eastAsia="zh-CN"/>
        </w:rPr>
        <w:t>新建一栋三层业务楼建筑面积约</w:t>
      </w:r>
      <w:r>
        <w:rPr>
          <w:rFonts w:hint="eastAsia" w:ascii="仿宋_GB2312" w:hAnsi="仿宋_GB2312" w:eastAsia="仿宋_GB2312" w:cs="仿宋_GB2312"/>
          <w:color w:val="auto"/>
          <w:kern w:val="0"/>
          <w:sz w:val="32"/>
          <w:szCs w:val="32"/>
          <w:highlight w:val="none"/>
          <w:lang w:val="en-US" w:eastAsia="zh-CN"/>
        </w:rPr>
        <w:t>567.14平方米，新建一栋三层综合楼（含食堂）建筑面积约520.96平方米，新建连廊24.09平方米，停车位28个，并配套给排水、绿化、围墙、道路、电气等公用工程</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本项目建设工期14个月（含报建审批阶段），项目</w:t>
      </w:r>
      <w:r>
        <w:rPr>
          <w:rFonts w:hint="eastAsia" w:ascii="仿宋_GB2312" w:hAnsi="仿宋_GB2312" w:eastAsia="仿宋_GB2312" w:cs="仿宋_GB2312"/>
          <w:color w:val="auto"/>
          <w:kern w:val="0"/>
          <w:sz w:val="32"/>
          <w:szCs w:val="32"/>
          <w:highlight w:val="none"/>
          <w:lang w:eastAsia="zh-CN"/>
        </w:rPr>
        <w:t>概算总投资</w:t>
      </w:r>
      <w:r>
        <w:rPr>
          <w:rFonts w:hint="eastAsia" w:ascii="仿宋_GB2312" w:hAnsi="仿宋_GB2312" w:eastAsia="仿宋_GB2312" w:cs="仿宋_GB2312"/>
          <w:color w:val="auto"/>
          <w:kern w:val="0"/>
          <w:sz w:val="32"/>
          <w:szCs w:val="32"/>
          <w:highlight w:val="none"/>
          <w:lang w:val="en-US" w:eastAsia="zh-CN"/>
        </w:rPr>
        <w:t>732.68万元，EPC招标控制价560.5万元。</w:t>
      </w:r>
    </w:p>
    <w:p>
      <w:pPr>
        <w:keepNext w:val="0"/>
        <w:keepLines w:val="0"/>
        <w:pageBreakBefore w:val="0"/>
        <w:widowControl/>
        <w:numPr>
          <w:ilvl w:val="0"/>
          <w:numId w:val="1"/>
        </w:numPr>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城东派出所建设项目概况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拟投资1400万元，占地面积4400平方米，建筑面积1984平方米。已完成建设用地的审批</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立项和招投标</w:t>
      </w:r>
      <w:r>
        <w:rPr>
          <w:rFonts w:hint="eastAsia" w:ascii="仿宋_GB2312" w:hAnsi="仿宋_GB2312" w:eastAsia="仿宋_GB2312" w:cs="仿宋_GB2312"/>
          <w:sz w:val="32"/>
          <w:szCs w:val="32"/>
          <w:highlight w:val="none"/>
        </w:rPr>
        <w:t>，目前正在</w:t>
      </w:r>
      <w:r>
        <w:rPr>
          <w:rFonts w:hint="eastAsia" w:ascii="仿宋_GB2312" w:hAnsi="仿宋_GB2312" w:eastAsia="仿宋_GB2312" w:cs="仿宋_GB2312"/>
          <w:sz w:val="32"/>
          <w:szCs w:val="32"/>
          <w:highlight w:val="none"/>
          <w:lang w:val="en-US" w:eastAsia="zh-CN"/>
        </w:rPr>
        <w:t>三通一平</w:t>
      </w:r>
      <w:r>
        <w:rPr>
          <w:rFonts w:hint="eastAsia" w:ascii="仿宋_GB2312" w:hAnsi="仿宋_GB2312" w:eastAsia="仿宋_GB2312" w:cs="仿宋_GB2312"/>
          <w:sz w:val="32"/>
          <w:szCs w:val="32"/>
          <w:highlight w:val="none"/>
        </w:rPr>
        <w:t>，力争2025年12月竣工。</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6.操军派出所建设项目概况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sz w:val="32"/>
          <w:szCs w:val="32"/>
          <w:highlight w:val="none"/>
          <w:lang w:val="en-US" w:eastAsia="zh-CN"/>
        </w:rPr>
      </w:pPr>
      <w:r>
        <w:rPr>
          <w:rFonts w:hint="eastAsia" w:ascii="仿宋_GB2312" w:hAnsi="仿宋_GB2312" w:eastAsia="仿宋_GB2312" w:cs="仿宋_GB2312"/>
          <w:sz w:val="32"/>
          <w:szCs w:val="32"/>
          <w:highlight w:val="none"/>
        </w:rPr>
        <w:t>鉴于地方财政资金困难，建设经费来源不足，我局采取原址维修改造的方式来完善基础设施。经过合理规划、在大门口新建了便民服务大厅，对原有的办公场所、功能区域等进行了针对性的维修改造，目前已完工并投入使用。总投资170万元。</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lang w:val="en-US" w:eastAsia="zh-CN"/>
        </w:rPr>
        <w:t>二、绩效评价工作开展情况</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本次绩效评价工作严格遵循财政部门要求，结合项目特点，采用定量与定性相结合的评价方法。重点对项目完成情况、资金使用效益、工程质量和社会效益等方面进行全面评估。</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lang w:val="en-US" w:eastAsia="zh-CN"/>
        </w:rPr>
        <w:t>三、综合评价情况及评价结论</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638" w:leftChars="304" w:firstLine="0" w:firstLineChars="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b/>
          <w:bCs/>
          <w:color w:val="auto"/>
          <w:kern w:val="0"/>
          <w:sz w:val="32"/>
          <w:szCs w:val="32"/>
          <w:highlight w:val="none"/>
          <w:lang w:val="en-US" w:eastAsia="zh-CN"/>
        </w:rPr>
        <w:t>（一）项目组织管理情况</w:t>
      </w:r>
      <w:r>
        <w:rPr>
          <w:rFonts w:hint="eastAsia" w:ascii="仿宋_GB2312" w:hAnsi="仿宋_GB2312" w:eastAsia="仿宋_GB2312" w:cs="仿宋_GB2312"/>
          <w:color w:val="auto"/>
          <w:kern w:val="0"/>
          <w:sz w:val="32"/>
          <w:szCs w:val="32"/>
          <w:highlight w:val="none"/>
          <w:lang w:val="en-US" w:eastAsia="zh-CN"/>
        </w:rPr>
        <w:br w:type="textWrapping"/>
      </w:r>
      <w:r>
        <w:rPr>
          <w:rFonts w:hint="eastAsia" w:ascii="仿宋_GB2312" w:hAnsi="仿宋_GB2312" w:eastAsia="仿宋_GB2312" w:cs="仿宋_GB2312"/>
          <w:color w:val="auto"/>
          <w:kern w:val="0"/>
          <w:sz w:val="32"/>
          <w:szCs w:val="32"/>
          <w:highlight w:val="none"/>
          <w:lang w:val="en-US" w:eastAsia="zh-CN"/>
        </w:rPr>
        <w:t>1.科学制定绩效目标</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根据公安工作发展需求和建设标准，制定了明确、可量化的年度绩效目标，确保目标与预算安排相匹配。</w:t>
      </w:r>
    </w:p>
    <w:p>
      <w:pPr>
        <w:keepNext w:val="0"/>
        <w:keepLines w:val="0"/>
        <w:pageBreakBefore w:val="0"/>
        <w:widowControl/>
        <w:numPr>
          <w:ilvl w:val="0"/>
          <w:numId w:val="2"/>
        </w:numPr>
        <w:shd w:val="clear" w:color="auto" w:fill="FFFFFF"/>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规范审批管理流程</w:t>
      </w:r>
    </w:p>
    <w:p>
      <w:pPr>
        <w:keepNext w:val="0"/>
        <w:keepLines w:val="0"/>
        <w:pageBreakBefore w:val="0"/>
        <w:widowControl/>
        <w:numPr>
          <w:numId w:val="0"/>
        </w:numPr>
        <w:shd w:val="clear" w:color="auto" w:fill="FFFFFF"/>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所有建设项目均严格履行审批程序，经局党组集体研究决策，并组织专家论证，确保项目建设合法合规。</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638" w:leftChars="304" w:firstLine="0" w:firstLineChars="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3.强化工程监督管理</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成立专项工作领导小组，由分管副局长牵头负责，警务保障室具体落实。聘请专业监理单位全程监督，严把工程质量关。</w:t>
      </w:r>
    </w:p>
    <w:p>
      <w:pPr>
        <w:keepNext w:val="0"/>
        <w:keepLines w:val="0"/>
        <w:pageBreakBefore w:val="0"/>
        <w:widowControl/>
        <w:numPr>
          <w:ilvl w:val="0"/>
          <w:numId w:val="3"/>
        </w:numPr>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实施动态绩效监控</w:t>
      </w:r>
      <w:r>
        <w:rPr>
          <w:rFonts w:hint="eastAsia" w:ascii="仿宋_GB2312" w:hAnsi="仿宋_GB2312" w:eastAsia="仿宋_GB2312" w:cs="仿宋_GB2312"/>
          <w:color w:val="auto"/>
          <w:kern w:val="0"/>
          <w:sz w:val="32"/>
          <w:szCs w:val="32"/>
          <w:highlight w:val="none"/>
          <w:lang w:val="en-US" w:eastAsia="zh-CN"/>
        </w:rPr>
        <w:br w:type="textWrapping"/>
      </w:r>
      <w:r>
        <w:rPr>
          <w:rFonts w:hint="eastAsia" w:ascii="仿宋_GB2312" w:hAnsi="仿宋_GB2312" w:eastAsia="仿宋_GB2312" w:cs="仿宋_GB2312"/>
          <w:color w:val="auto"/>
          <w:kern w:val="0"/>
          <w:sz w:val="32"/>
          <w:szCs w:val="32"/>
          <w:highlight w:val="none"/>
          <w:lang w:val="en-US" w:eastAsia="zh-CN"/>
        </w:rPr>
        <w:t xml:space="preserve">    建立季度绩效监控机制，及时掌握项目进展，发现问题立即整改，确保项目建设按计划推进。</w:t>
      </w:r>
    </w:p>
    <w:p>
      <w:pPr>
        <w:keepNext w:val="0"/>
        <w:keepLines w:val="0"/>
        <w:pageBreakBefore w:val="0"/>
        <w:widowControl/>
        <w:numPr>
          <w:ilvl w:val="0"/>
          <w:numId w:val="4"/>
        </w:numPr>
        <w:shd w:val="clear" w:color="auto" w:fill="FFFFFF"/>
        <w:kinsoku/>
        <w:wordWrap/>
        <w:overflowPunct/>
        <w:topLinePunct w:val="0"/>
        <w:autoSpaceDE/>
        <w:autoSpaceDN/>
        <w:bidi w:val="0"/>
        <w:adjustRightInd/>
        <w:snapToGrid/>
        <w:spacing w:line="240" w:lineRule="auto"/>
        <w:ind w:left="638" w:leftChars="304" w:firstLine="0" w:firstLineChars="0"/>
        <w:jc w:val="both"/>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b/>
          <w:bCs/>
          <w:color w:val="auto"/>
          <w:kern w:val="0"/>
          <w:sz w:val="32"/>
          <w:szCs w:val="32"/>
          <w:highlight w:val="none"/>
          <w:lang w:val="en-US" w:eastAsia="zh-CN"/>
        </w:rPr>
        <w:t>项目财务管理状况</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项目资金使用严格遵守财经纪律和财务管理制度，审批程序规范，手续齐全。固定资产管理规范有序，实行专人负责制度，确保资产安全完整。</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lang w:val="en-US" w:eastAsia="zh-CN"/>
        </w:rPr>
        <w:t>四、绩效评价指标分析</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1.经济性指标：所有项目实际支出均控制在预算范围内，资金使用效益良好。</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2.效率性指标：各建设项目均按计划进度推进，部分项目提前完成建设任务。</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3.有效性指标：通过项目建设，公安机关基础设施条件显著改善，执法办案和服务群众能力明显提升。</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4.可持续性指标：项目规划设计科学合理，能够满足长期使用需求，社会效益持续显现。</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lang w:val="en-US" w:eastAsia="zh-CN"/>
        </w:rPr>
        <w:t>五、主要经验及做法、存在的问题及原因分析</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3" w:firstLineChars="200"/>
        <w:jc w:val="left"/>
        <w:textAlignment w:val="auto"/>
        <w:rPr>
          <w:rFonts w:hint="eastAsia" w:ascii="仿宋_GB2312" w:hAnsi="仿宋_GB2312" w:eastAsia="仿宋_GB2312" w:cs="仿宋_GB2312"/>
          <w:b/>
          <w:bCs/>
          <w:color w:val="auto"/>
          <w:kern w:val="0"/>
          <w:sz w:val="32"/>
          <w:szCs w:val="32"/>
          <w:highlight w:val="none"/>
          <w:lang w:val="en-US" w:eastAsia="zh-CN"/>
        </w:rPr>
      </w:pPr>
      <w:r>
        <w:rPr>
          <w:rFonts w:hint="eastAsia" w:ascii="仿宋_GB2312" w:hAnsi="仿宋_GB2312" w:eastAsia="仿宋_GB2312" w:cs="仿宋_GB2312"/>
          <w:b/>
          <w:bCs/>
          <w:color w:val="auto"/>
          <w:kern w:val="0"/>
          <w:sz w:val="32"/>
          <w:szCs w:val="32"/>
          <w:highlight w:val="none"/>
          <w:lang w:val="en-US" w:eastAsia="zh-CN"/>
        </w:rPr>
        <w:t>（一）主要经验</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1.科学规划，统筹推进。根据实际需求合理制定建设计划，确保项目有序实施。</w:t>
      </w:r>
      <w:r>
        <w:rPr>
          <w:rFonts w:hint="eastAsia" w:ascii="仿宋_GB2312" w:hAnsi="仿宋_GB2312" w:eastAsia="仿宋_GB2312" w:cs="仿宋_GB2312"/>
          <w:color w:val="auto"/>
          <w:kern w:val="0"/>
          <w:sz w:val="32"/>
          <w:szCs w:val="32"/>
          <w:highlight w:val="none"/>
          <w:lang w:val="en-US" w:eastAsia="zh-CN"/>
        </w:rPr>
        <w:br w:type="textWrapping"/>
      </w:r>
      <w:r>
        <w:rPr>
          <w:rFonts w:hint="eastAsia" w:ascii="仿宋_GB2312" w:hAnsi="仿宋_GB2312" w:eastAsia="仿宋_GB2312" w:cs="仿宋_GB2312"/>
          <w:color w:val="auto"/>
          <w:kern w:val="0"/>
          <w:sz w:val="32"/>
          <w:szCs w:val="32"/>
          <w:highlight w:val="none"/>
          <w:lang w:val="en-US" w:eastAsia="zh-CN"/>
        </w:rPr>
        <w:t xml:space="preserve">    2.专业管理，质量为先。引入专业监理团队，实施全过程质量管控。</w:t>
      </w:r>
      <w:r>
        <w:rPr>
          <w:rFonts w:hint="eastAsia" w:ascii="仿宋_GB2312" w:hAnsi="仿宋_GB2312" w:eastAsia="仿宋_GB2312" w:cs="仿宋_GB2312"/>
          <w:color w:val="auto"/>
          <w:kern w:val="0"/>
          <w:sz w:val="32"/>
          <w:szCs w:val="32"/>
          <w:highlight w:val="none"/>
          <w:lang w:val="en-US" w:eastAsia="zh-CN"/>
        </w:rPr>
        <w:br w:type="textWrapping"/>
      </w:r>
      <w:r>
        <w:rPr>
          <w:rFonts w:hint="eastAsia" w:ascii="仿宋_GB2312" w:hAnsi="仿宋_GB2312" w:eastAsia="仿宋_GB2312" w:cs="仿宋_GB2312"/>
          <w:color w:val="auto"/>
          <w:kern w:val="0"/>
          <w:sz w:val="32"/>
          <w:szCs w:val="32"/>
          <w:highlight w:val="none"/>
          <w:lang w:val="en-US" w:eastAsia="zh-CN"/>
        </w:rPr>
        <w:t xml:space="preserve">    3.动态监控，及时调整。建立定期检查机制，确保项目顺利推进。</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638" w:leftChars="304" w:firstLine="0" w:firstLineChars="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b/>
          <w:bCs/>
          <w:color w:val="auto"/>
          <w:kern w:val="0"/>
          <w:sz w:val="32"/>
          <w:szCs w:val="32"/>
          <w:highlight w:val="none"/>
          <w:lang w:val="en-US" w:eastAsia="zh-CN"/>
        </w:rPr>
        <w:t>（二）存在问题</w:t>
      </w:r>
      <w:r>
        <w:rPr>
          <w:rFonts w:hint="eastAsia" w:ascii="仿宋_GB2312" w:hAnsi="仿宋_GB2312" w:eastAsia="仿宋_GB2312" w:cs="仿宋_GB2312"/>
          <w:color w:val="auto"/>
          <w:kern w:val="0"/>
          <w:sz w:val="32"/>
          <w:szCs w:val="32"/>
          <w:highlight w:val="none"/>
          <w:lang w:val="en-US" w:eastAsia="zh-CN"/>
        </w:rPr>
        <w:br w:type="textWrapping"/>
      </w:r>
      <w:r>
        <w:rPr>
          <w:rFonts w:hint="eastAsia" w:ascii="仿宋_GB2312" w:hAnsi="仿宋_GB2312" w:eastAsia="仿宋_GB2312" w:cs="仿宋_GB2312"/>
          <w:color w:val="auto"/>
          <w:kern w:val="0"/>
          <w:sz w:val="32"/>
          <w:szCs w:val="32"/>
          <w:highlight w:val="none"/>
          <w:lang w:val="en-US" w:eastAsia="zh-CN"/>
        </w:rPr>
        <w:t>1.部分项目前期工作进度较慢，影响整体建设进度。</w:t>
      </w:r>
      <w:r>
        <w:rPr>
          <w:rFonts w:hint="eastAsia" w:ascii="仿宋_GB2312" w:hAnsi="仿宋_GB2312" w:eastAsia="仿宋_GB2312" w:cs="仿宋_GB2312"/>
          <w:color w:val="auto"/>
          <w:kern w:val="0"/>
          <w:sz w:val="32"/>
          <w:szCs w:val="32"/>
          <w:highlight w:val="none"/>
          <w:lang w:val="en-US" w:eastAsia="zh-CN"/>
        </w:rPr>
        <w:br w:type="textWrapping"/>
      </w:r>
      <w:r>
        <w:rPr>
          <w:rFonts w:hint="eastAsia" w:ascii="仿宋_GB2312" w:hAnsi="仿宋_GB2312" w:eastAsia="仿宋_GB2312" w:cs="仿宋_GB2312"/>
          <w:color w:val="auto"/>
          <w:kern w:val="0"/>
          <w:sz w:val="32"/>
          <w:szCs w:val="32"/>
          <w:highlight w:val="none"/>
          <w:lang w:val="en-US" w:eastAsia="zh-CN"/>
        </w:rPr>
        <w:t>2.个别项目成本控制有待加强，资金使用效益尚未达到最优。</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lang w:val="en-US" w:eastAsia="zh-CN"/>
        </w:rPr>
        <w:t>六、其他需要说明的问题</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2024年度公安基础设施建设项目总体进展顺利，工程质量良好，资金使用规范。下一步，我局将继续加强项目管理，优化资源配置，确保各项建设任务高质量完成，为提升公安工作水平提供坚实保障。</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bookmarkStart w:id="0" w:name="_GoBack"/>
      <w:bookmarkEnd w:id="0"/>
    </w:p>
    <w:sectPr>
      <w:pgSz w:w="11906" w:h="16838"/>
      <w:pgMar w:top="2154" w:right="1474" w:bottom="2041"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方正小标宋简体">
    <w:altName w:val="黑体"/>
    <w:panose1 w:val="02000000000000000000"/>
    <w:charset w:val="86"/>
    <w:family w:val="auto"/>
    <w:pitch w:val="default"/>
    <w:sig w:usb0="00000000" w:usb1="00000000" w:usb2="00000012"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24257F1"/>
    <w:multiLevelType w:val="singleLevel"/>
    <w:tmpl w:val="D24257F1"/>
    <w:lvl w:ilvl="0" w:tentative="0">
      <w:start w:val="2"/>
      <w:numFmt w:val="chineseCounting"/>
      <w:suff w:val="nothing"/>
      <w:lvlText w:val="（%1）"/>
      <w:lvlJc w:val="left"/>
      <w:rPr>
        <w:rFonts w:hint="eastAsia"/>
      </w:rPr>
    </w:lvl>
  </w:abstractNum>
  <w:abstractNum w:abstractNumId="1">
    <w:nsid w:val="FE50FAB5"/>
    <w:multiLevelType w:val="singleLevel"/>
    <w:tmpl w:val="FE50FAB5"/>
    <w:lvl w:ilvl="0" w:tentative="0">
      <w:start w:val="5"/>
      <w:numFmt w:val="decimal"/>
      <w:lvlText w:val="%1."/>
      <w:lvlJc w:val="left"/>
      <w:pPr>
        <w:tabs>
          <w:tab w:val="left" w:pos="312"/>
        </w:tabs>
      </w:pPr>
    </w:lvl>
  </w:abstractNum>
  <w:abstractNum w:abstractNumId="2">
    <w:nsid w:val="1ADBA1C5"/>
    <w:multiLevelType w:val="singleLevel"/>
    <w:tmpl w:val="1ADBA1C5"/>
    <w:lvl w:ilvl="0" w:tentative="0">
      <w:start w:val="4"/>
      <w:numFmt w:val="decimal"/>
      <w:lvlText w:val="%1."/>
      <w:lvlJc w:val="left"/>
      <w:pPr>
        <w:tabs>
          <w:tab w:val="left" w:pos="312"/>
        </w:tabs>
      </w:pPr>
    </w:lvl>
  </w:abstractNum>
  <w:abstractNum w:abstractNumId="3">
    <w:nsid w:val="734D3791"/>
    <w:multiLevelType w:val="singleLevel"/>
    <w:tmpl w:val="734D3791"/>
    <w:lvl w:ilvl="0" w:tentative="0">
      <w:start w:val="2"/>
      <w:numFmt w:val="decimal"/>
      <w:lvlText w:val="%1."/>
      <w:lvlJc w:val="left"/>
      <w:pPr>
        <w:tabs>
          <w:tab w:val="left" w:pos="312"/>
        </w:tabs>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D352A3"/>
    <w:rsid w:val="28393EDE"/>
    <w:rsid w:val="31D2246A"/>
    <w:rsid w:val="392A492B"/>
    <w:rsid w:val="49D352A3"/>
    <w:rsid w:val="53F40953"/>
    <w:rsid w:val="56466F6B"/>
    <w:rsid w:val="6ADD012B"/>
    <w:rsid w:val="6FA737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widowControl w:val="0"/>
      <w:jc w:val="left"/>
    </w:pPr>
    <w:rPr>
      <w:sz w:val="32"/>
    </w:rPr>
  </w:style>
  <w:style w:type="paragraph" w:styleId="3">
    <w:name w:val="toc 5"/>
    <w:basedOn w:val="1"/>
    <w:next w:val="1"/>
    <w:qFormat/>
    <w:uiPriority w:val="0"/>
    <w:pPr>
      <w:ind w:left="1680"/>
    </w:pPr>
  </w:style>
  <w:style w:type="paragraph" w:styleId="4">
    <w:name w:val="footnote text"/>
    <w:basedOn w:val="1"/>
    <w:next w:val="1"/>
    <w:qFormat/>
    <w:uiPriority w:val="0"/>
    <w:pPr>
      <w:snapToGrid w:val="0"/>
      <w:jc w:val="left"/>
    </w:pPr>
    <w:rPr>
      <w:sz w:val="18"/>
      <w:szCs w:val="18"/>
    </w:rPr>
  </w:style>
  <w:style w:type="paragraph" w:styleId="5">
    <w:name w:val="Normal (Web)"/>
    <w:basedOn w:val="1"/>
    <w:qFormat/>
    <w:uiPriority w:val="0"/>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2</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2025-05-26T02:42:00Z</dcterms:created>
  <dc:creator>Administrator</dc:creator>
  <cp:lastModifiedBy>Administrator</cp:lastModifiedBy>
  <dcterms:modified xsi:type="dcterms:W3CDTF">2025-05-27T01:08:11Z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68C201D77A0E4BFA8D1D883D2443A589_11</vt:lpwstr>
  </property>
  <property fmtid="{D5CDD505-2E9C-101B-9397-08002B2CF9AE}" pid="4" name="KSOTemplateDocerSaveRecord">
    <vt:lpwstr>eyJoZGlkIjoiY2FlYzdlMDZlOTQ3MDlmYTFiY2NlYzhiYzg4MDlhNGQifQ==</vt:lpwstr>
  </property>
</Properties>
</file>