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60"/>
        <w:jc w:val="center"/>
        <w:rPr>
          <w:rFonts w:hint="eastAsia" w:ascii="黑体" w:eastAsia="黑体"/>
          <w:sz w:val="36"/>
          <w:szCs w:val="36"/>
          <w:lang w:val="en-US" w:eastAsia="zh-CN"/>
        </w:rPr>
      </w:pPr>
      <w:r>
        <w:rPr>
          <w:rFonts w:hint="eastAsia" w:ascii="黑体" w:eastAsia="黑体"/>
          <w:sz w:val="36"/>
          <w:szCs w:val="36"/>
          <w:lang w:val="en-US" w:eastAsia="zh-CN"/>
        </w:rPr>
        <w:t>华容县康桥兰庭小区物业管理服务项目</w:t>
      </w:r>
    </w:p>
    <w:p>
      <w:pPr>
        <w:ind w:right="360"/>
        <w:jc w:val="center"/>
        <w:rPr>
          <w:rFonts w:hint="eastAsia" w:ascii="黑体" w:eastAsia="黑体"/>
          <w:sz w:val="24"/>
          <w:szCs w:val="24"/>
          <w:lang w:eastAsia="zh-CN"/>
        </w:rPr>
      </w:pPr>
      <w:r>
        <w:rPr>
          <w:rFonts w:hint="eastAsia" w:ascii="黑体" w:eastAsia="黑体"/>
          <w:sz w:val="36"/>
          <w:szCs w:val="36"/>
          <w:lang w:eastAsia="zh-CN"/>
        </w:rPr>
        <w:t>中标候选人</w:t>
      </w:r>
      <w:r>
        <w:rPr>
          <w:rFonts w:hint="eastAsia" w:ascii="黑体" w:eastAsia="黑体"/>
          <w:sz w:val="36"/>
          <w:szCs w:val="36"/>
        </w:rPr>
        <w:t>公</w:t>
      </w:r>
      <w:r>
        <w:rPr>
          <w:rFonts w:hint="eastAsia" w:ascii="黑体" w:eastAsia="黑体"/>
          <w:sz w:val="36"/>
          <w:szCs w:val="36"/>
          <w:lang w:eastAsia="zh-CN"/>
        </w:rPr>
        <w:t>示</w:t>
      </w:r>
    </w:p>
    <w:p>
      <w:pPr>
        <w:widowControl/>
        <w:adjustRightInd w:val="0"/>
        <w:snapToGrid w:val="0"/>
        <w:spacing w:after="100" w:afterAutospacing="1" w:line="320" w:lineRule="exact"/>
        <w:ind w:firstLine="600" w:firstLineChars="250"/>
        <w:jc w:val="left"/>
        <w:rPr>
          <w:rFonts w:ascii="宋体"/>
          <w:sz w:val="24"/>
          <w:szCs w:val="24"/>
        </w:rPr>
      </w:pPr>
      <w:r>
        <w:rPr>
          <w:rFonts w:ascii="宋体" w:hAnsi="宋体"/>
          <w:sz w:val="24"/>
          <w:szCs w:val="24"/>
          <w:u w:val="single"/>
        </w:rPr>
        <w:t xml:space="preserve">  </w:t>
      </w:r>
      <w:r>
        <w:rPr>
          <w:rFonts w:hint="eastAsia" w:ascii="宋体" w:hAnsi="宋体"/>
          <w:sz w:val="24"/>
          <w:szCs w:val="24"/>
          <w:u w:val="single"/>
          <w:lang w:eastAsia="zh-CN"/>
        </w:rPr>
        <w:t>华容县康桥兰庭小区业主委员会</w:t>
      </w:r>
      <w:r>
        <w:rPr>
          <w:rFonts w:ascii="宋体" w:hAnsi="宋体"/>
          <w:sz w:val="24"/>
          <w:szCs w:val="24"/>
          <w:u w:val="single"/>
        </w:rPr>
        <w:t xml:space="preserve">  </w:t>
      </w:r>
      <w:r>
        <w:rPr>
          <w:rFonts w:hint="eastAsia" w:ascii="宋体" w:hAnsi="宋体"/>
          <w:sz w:val="24"/>
          <w:szCs w:val="24"/>
        </w:rPr>
        <w:t>（采购人）</w:t>
      </w:r>
      <w:r>
        <w:rPr>
          <w:rFonts w:ascii="宋体" w:hAnsi="宋体"/>
          <w:sz w:val="24"/>
          <w:szCs w:val="24"/>
        </w:rPr>
        <w:t>/</w:t>
      </w:r>
      <w:r>
        <w:rPr>
          <w:rFonts w:ascii="宋体" w:hAnsi="宋体"/>
          <w:sz w:val="24"/>
          <w:szCs w:val="24"/>
          <w:u w:val="single"/>
        </w:rPr>
        <w:t xml:space="preserve"> </w:t>
      </w:r>
      <w:r>
        <w:rPr>
          <w:rFonts w:hint="eastAsia" w:ascii="宋体" w:hAnsi="宋体"/>
          <w:sz w:val="24"/>
          <w:szCs w:val="24"/>
          <w:u w:val="single"/>
          <w:lang w:eastAsia="zh-CN"/>
        </w:rPr>
        <w:t>岳阳辰文项目管理有限公司</w:t>
      </w:r>
      <w:r>
        <w:rPr>
          <w:rFonts w:hint="eastAsia" w:ascii="宋体" w:hAnsi="宋体"/>
          <w:sz w:val="24"/>
          <w:szCs w:val="24"/>
          <w:u w:val="single"/>
          <w:lang w:val="en-US" w:eastAsia="zh-CN"/>
        </w:rPr>
        <w:t xml:space="preserve"> </w:t>
      </w:r>
      <w:r>
        <w:rPr>
          <w:rFonts w:ascii="宋体" w:hAnsi="宋体"/>
          <w:sz w:val="24"/>
          <w:szCs w:val="24"/>
          <w:u w:val="single"/>
        </w:rPr>
        <w:t xml:space="preserve"> </w:t>
      </w:r>
      <w:r>
        <w:rPr>
          <w:rFonts w:hint="eastAsia" w:ascii="宋体" w:hAnsi="宋体"/>
          <w:sz w:val="24"/>
          <w:szCs w:val="24"/>
        </w:rPr>
        <w:t>（受采购人委托的采购代理机构）</w:t>
      </w:r>
      <w:r>
        <w:rPr>
          <w:rFonts w:hint="eastAsia" w:cs="宋体"/>
          <w:sz w:val="24"/>
          <w:szCs w:val="24"/>
        </w:rPr>
        <w:t>的</w:t>
      </w:r>
      <w:r>
        <w:rPr>
          <w:sz w:val="24"/>
          <w:szCs w:val="24"/>
          <w:u w:val="single"/>
        </w:rPr>
        <w:t xml:space="preserve"> </w:t>
      </w:r>
      <w:r>
        <w:rPr>
          <w:rFonts w:hint="eastAsia" w:ascii="宋体" w:hAnsi="宋体"/>
          <w:sz w:val="24"/>
          <w:szCs w:val="24"/>
          <w:u w:val="single"/>
          <w:lang w:eastAsia="zh-CN"/>
        </w:rPr>
        <w:t>华容县康桥兰庭小区物业管理服务项目</w:t>
      </w:r>
      <w:r>
        <w:rPr>
          <w:rFonts w:hint="eastAsia" w:cs="宋体"/>
          <w:sz w:val="24"/>
          <w:szCs w:val="24"/>
        </w:rPr>
        <w:t>（采购项目名称）于</w:t>
      </w:r>
      <w:r>
        <w:rPr>
          <w:rFonts w:ascii="宋体" w:hAnsi="宋体"/>
          <w:sz w:val="24"/>
          <w:szCs w:val="24"/>
          <w:u w:val="single"/>
        </w:rPr>
        <w:t xml:space="preserve"> </w:t>
      </w:r>
      <w:r>
        <w:rPr>
          <w:rFonts w:hint="eastAsia" w:ascii="宋体" w:hAnsi="宋体"/>
          <w:sz w:val="24"/>
          <w:szCs w:val="24"/>
          <w:u w:val="single"/>
          <w:lang w:val="en-US" w:eastAsia="zh-CN"/>
        </w:rPr>
        <w:t>2022年12月26日</w:t>
      </w:r>
      <w:r>
        <w:rPr>
          <w:rFonts w:hint="eastAsia" w:ascii="宋体" w:hAnsi="宋体"/>
          <w:sz w:val="24"/>
          <w:szCs w:val="24"/>
          <w:u w:val="single"/>
        </w:rPr>
        <w:t>（日期）</w:t>
      </w:r>
      <w:r>
        <w:rPr>
          <w:rFonts w:hint="eastAsia" w:ascii="宋体" w:hAnsi="宋体"/>
          <w:sz w:val="24"/>
          <w:szCs w:val="24"/>
          <w:u w:val="single"/>
          <w:lang w:eastAsia="zh-CN"/>
        </w:rPr>
        <w:t>开标、评标、定标已</w:t>
      </w:r>
      <w:r>
        <w:rPr>
          <w:rFonts w:hint="eastAsia" w:cs="宋体"/>
          <w:sz w:val="24"/>
          <w:szCs w:val="24"/>
        </w:rPr>
        <w:t>结束，</w:t>
      </w:r>
      <w:r>
        <w:rPr>
          <w:rFonts w:hint="eastAsia" w:ascii="宋体" w:hAnsi="宋体" w:cs="宋体"/>
          <w:sz w:val="24"/>
          <w:szCs w:val="24"/>
        </w:rPr>
        <w:t>现将</w:t>
      </w:r>
      <w:r>
        <w:rPr>
          <w:rFonts w:hint="eastAsia" w:ascii="宋体" w:hAnsi="宋体" w:cs="宋体"/>
          <w:sz w:val="24"/>
          <w:szCs w:val="24"/>
          <w:lang w:eastAsia="zh-CN"/>
        </w:rPr>
        <w:t>中标候选人情况</w:t>
      </w:r>
      <w:r>
        <w:rPr>
          <w:rFonts w:hint="eastAsia" w:ascii="宋体" w:hAnsi="宋体" w:cs="宋体"/>
          <w:sz w:val="24"/>
          <w:szCs w:val="24"/>
        </w:rPr>
        <w:t>公告如下：</w:t>
      </w:r>
    </w:p>
    <w:p>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left"/>
        <w:textAlignment w:val="auto"/>
        <w:rPr>
          <w:sz w:val="24"/>
          <w:szCs w:val="24"/>
        </w:rPr>
      </w:pPr>
      <w:r>
        <w:rPr>
          <w:rFonts w:hint="eastAsia" w:ascii="宋体" w:hAnsi="宋体" w:cs="宋体"/>
          <w:sz w:val="24"/>
          <w:szCs w:val="24"/>
        </w:rPr>
        <w:t>一、项目名称</w:t>
      </w:r>
      <w:r>
        <w:rPr>
          <w:rFonts w:hint="eastAsia" w:cs="宋体"/>
          <w:sz w:val="24"/>
          <w:szCs w:val="24"/>
        </w:rPr>
        <w:t>采购项目名称：</w:t>
      </w:r>
      <w:r>
        <w:rPr>
          <w:sz w:val="24"/>
          <w:szCs w:val="24"/>
          <w:u w:val="single"/>
        </w:rPr>
        <w:t xml:space="preserve"> </w:t>
      </w:r>
      <w:r>
        <w:rPr>
          <w:rFonts w:hint="eastAsia" w:ascii="宋体" w:hAnsi="宋体"/>
          <w:sz w:val="24"/>
          <w:szCs w:val="24"/>
          <w:u w:val="single"/>
          <w:lang w:eastAsia="zh-CN"/>
        </w:rPr>
        <w:t>华容县康桥兰庭小区物业管理服务项目。</w:t>
      </w:r>
    </w:p>
    <w:p>
      <w:pPr>
        <w:ind w:left="105" w:leftChars="50" w:firstLine="360" w:firstLineChars="150"/>
        <w:jc w:val="left"/>
        <w:rPr>
          <w:sz w:val="24"/>
          <w:szCs w:val="24"/>
        </w:rPr>
      </w:pPr>
      <w:r>
        <w:rPr>
          <w:rFonts w:hint="eastAsia" w:cs="宋体"/>
          <w:sz w:val="24"/>
          <w:szCs w:val="24"/>
        </w:rPr>
        <w:t>二、编号</w:t>
      </w:r>
      <w:r>
        <w:rPr>
          <w:rFonts w:hint="eastAsia" w:cs="宋体"/>
          <w:sz w:val="24"/>
          <w:szCs w:val="24"/>
          <w:lang w:eastAsia="zh-CN"/>
        </w:rPr>
        <w:t>及期限</w:t>
      </w:r>
      <w:r>
        <w:rPr>
          <w:rFonts w:hint="eastAsia" w:cs="宋体"/>
          <w:sz w:val="24"/>
          <w:szCs w:val="24"/>
        </w:rPr>
        <w:t>：</w:t>
      </w:r>
    </w:p>
    <w:p>
      <w:pPr>
        <w:ind w:firstLine="420"/>
        <w:jc w:val="left"/>
        <w:rPr>
          <w:sz w:val="24"/>
          <w:szCs w:val="24"/>
        </w:rPr>
      </w:pPr>
      <w:r>
        <w:rPr>
          <w:sz w:val="24"/>
          <w:szCs w:val="24"/>
        </w:rPr>
        <w:t>1</w:t>
      </w:r>
      <w:r>
        <w:rPr>
          <w:rFonts w:hint="eastAsia"/>
          <w:sz w:val="24"/>
          <w:szCs w:val="24"/>
        </w:rPr>
        <w:t>、</w:t>
      </w:r>
      <w:r>
        <w:rPr>
          <w:rFonts w:hint="eastAsia" w:cs="宋体"/>
          <w:sz w:val="24"/>
          <w:szCs w:val="24"/>
        </w:rPr>
        <w:t>采购代理编号</w:t>
      </w:r>
      <w:r>
        <w:rPr>
          <w:sz w:val="24"/>
          <w:szCs w:val="24"/>
        </w:rPr>
        <w:t xml:space="preserve"> </w:t>
      </w:r>
      <w:r>
        <w:rPr>
          <w:rFonts w:hint="eastAsia" w:cs="宋体"/>
          <w:sz w:val="24"/>
          <w:szCs w:val="24"/>
        </w:rPr>
        <w:t>：</w:t>
      </w:r>
      <w:r>
        <w:rPr>
          <w:sz w:val="24"/>
          <w:szCs w:val="24"/>
          <w:u w:val="single"/>
        </w:rPr>
        <w:t xml:space="preserve"> </w:t>
      </w:r>
      <w:r>
        <w:rPr>
          <w:rFonts w:hint="eastAsia"/>
          <w:sz w:val="24"/>
          <w:szCs w:val="24"/>
          <w:u w:val="single"/>
          <w:lang w:eastAsia="zh-CN"/>
        </w:rPr>
        <w:t>YYCW-CG(F)-20221212</w:t>
      </w:r>
      <w:r>
        <w:rPr>
          <w:sz w:val="24"/>
          <w:szCs w:val="24"/>
        </w:rPr>
        <w:t xml:space="preserve"> </w:t>
      </w:r>
    </w:p>
    <w:p>
      <w:pPr>
        <w:ind w:firstLine="420"/>
        <w:jc w:val="left"/>
        <w:rPr>
          <w:rFonts w:hint="eastAsia"/>
          <w:sz w:val="24"/>
          <w:szCs w:val="24"/>
          <w:u w:val="single"/>
          <w:lang w:eastAsia="zh-CN"/>
        </w:rPr>
      </w:pPr>
      <w:r>
        <w:rPr>
          <w:sz w:val="24"/>
          <w:szCs w:val="24"/>
        </w:rPr>
        <w:t>2</w:t>
      </w:r>
      <w:r>
        <w:rPr>
          <w:rFonts w:hint="eastAsia"/>
          <w:sz w:val="24"/>
          <w:szCs w:val="24"/>
        </w:rPr>
        <w:t>、</w:t>
      </w:r>
      <w:r>
        <w:rPr>
          <w:rFonts w:hint="eastAsia" w:cs="宋体"/>
          <w:sz w:val="24"/>
          <w:szCs w:val="24"/>
        </w:rPr>
        <w:t>合同履行期限：合同签订后开始计算，服务期</w:t>
      </w:r>
      <w:r>
        <w:rPr>
          <w:rFonts w:hint="eastAsia" w:cs="宋体"/>
          <w:sz w:val="24"/>
          <w:szCs w:val="24"/>
          <w:lang w:eastAsia="zh-CN"/>
        </w:rPr>
        <w:t>三</w:t>
      </w:r>
      <w:r>
        <w:rPr>
          <w:rFonts w:hint="eastAsia" w:cs="宋体"/>
          <w:sz w:val="24"/>
          <w:szCs w:val="24"/>
        </w:rPr>
        <w:t>年。</w:t>
      </w:r>
    </w:p>
    <w:p>
      <w:pPr>
        <w:ind w:firstLine="480" w:firstLineChars="200"/>
        <w:jc w:val="left"/>
        <w:rPr>
          <w:rFonts w:ascii="宋体" w:cs="宋体"/>
          <w:sz w:val="24"/>
          <w:szCs w:val="24"/>
        </w:rPr>
      </w:pPr>
      <w:r>
        <w:rPr>
          <w:rFonts w:hint="eastAsia" w:ascii="宋体" w:hAnsi="宋体" w:cs="宋体"/>
          <w:sz w:val="24"/>
          <w:szCs w:val="24"/>
        </w:rPr>
        <w:t>三、供应商的情况</w:t>
      </w:r>
    </w:p>
    <w:p>
      <w:pPr>
        <w:ind w:firstLine="480" w:firstLineChars="200"/>
        <w:jc w:val="left"/>
        <w:rPr>
          <w:rFonts w:ascii="宋体" w:cs="宋体"/>
          <w:sz w:val="24"/>
          <w:szCs w:val="24"/>
        </w:rPr>
      </w:pPr>
      <w:r>
        <w:rPr>
          <w:rFonts w:ascii="宋体" w:hAnsi="宋体" w:cs="宋体"/>
          <w:sz w:val="24"/>
          <w:szCs w:val="24"/>
        </w:rPr>
        <w:t>1</w:t>
      </w:r>
      <w:r>
        <w:rPr>
          <w:rFonts w:hint="eastAsia" w:ascii="宋体" w:hAnsi="宋体" w:cs="宋体"/>
          <w:sz w:val="24"/>
          <w:szCs w:val="24"/>
        </w:rPr>
        <w:t>、供应商产生方式：（</w:t>
      </w:r>
      <w:r>
        <w:rPr>
          <w:rFonts w:hint="default" w:ascii="Arial" w:hAnsi="Arial" w:cs="Arial"/>
          <w:sz w:val="24"/>
          <w:szCs w:val="24"/>
        </w:rPr>
        <w:t>√</w:t>
      </w:r>
      <w:r>
        <w:rPr>
          <w:rFonts w:ascii="宋体" w:hAnsi="宋体" w:cs="宋体"/>
          <w:sz w:val="24"/>
          <w:szCs w:val="24"/>
        </w:rPr>
        <w:t xml:space="preserve"> </w:t>
      </w:r>
      <w:r>
        <w:rPr>
          <w:rFonts w:hint="eastAsia" w:ascii="宋体" w:hAnsi="宋体" w:cs="宋体"/>
          <w:sz w:val="24"/>
          <w:szCs w:val="24"/>
        </w:rPr>
        <w:t>）</w:t>
      </w:r>
      <w:r>
        <w:rPr>
          <w:rFonts w:hint="eastAsia" w:ascii="宋体" w:hAnsi="宋体" w:cs="宋体"/>
          <w:sz w:val="24"/>
          <w:szCs w:val="24"/>
          <w:lang w:eastAsia="zh-CN"/>
        </w:rPr>
        <w:t>发布</w:t>
      </w:r>
      <w:r>
        <w:rPr>
          <w:rFonts w:hint="eastAsia" w:ascii="宋体" w:hAnsi="宋体" w:cs="宋体"/>
          <w:sz w:val="24"/>
          <w:szCs w:val="24"/>
        </w:rPr>
        <w:t>公告（</w:t>
      </w:r>
      <w:r>
        <w:rPr>
          <w:rFonts w:ascii="宋体" w:hAnsi="宋体" w:cs="宋体"/>
          <w:sz w:val="24"/>
          <w:szCs w:val="24"/>
        </w:rPr>
        <w:t xml:space="preserve"> </w:t>
      </w:r>
      <w:r>
        <w:rPr>
          <w:rFonts w:hint="eastAsia" w:ascii="宋体" w:hAnsi="宋体" w:cs="宋体"/>
          <w:sz w:val="24"/>
          <w:szCs w:val="24"/>
        </w:rPr>
        <w:t>）供应商库抽取（</w:t>
      </w:r>
      <w:r>
        <w:rPr>
          <w:rFonts w:hint="eastAsia" w:ascii="宋体" w:hAnsi="宋体" w:cs="宋体"/>
          <w:sz w:val="24"/>
          <w:szCs w:val="24"/>
          <w:lang w:val="en-US" w:eastAsia="zh-CN"/>
        </w:rPr>
        <w:t xml:space="preserve">  </w:t>
      </w:r>
      <w:r>
        <w:rPr>
          <w:rFonts w:hint="eastAsia" w:ascii="宋体" w:hAnsi="宋体" w:cs="宋体"/>
          <w:sz w:val="24"/>
          <w:szCs w:val="24"/>
        </w:rPr>
        <w:t>）采购人、专家推荐</w:t>
      </w:r>
    </w:p>
    <w:p>
      <w:pPr>
        <w:ind w:firstLine="315"/>
        <w:jc w:val="left"/>
        <w:rPr>
          <w:rFonts w:ascii="宋体" w:cs="宋体"/>
          <w:sz w:val="24"/>
          <w:szCs w:val="24"/>
        </w:rPr>
      </w:pP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lang w:eastAsia="zh-CN"/>
        </w:rPr>
        <w:t>评审</w:t>
      </w:r>
      <w:r>
        <w:rPr>
          <w:rFonts w:hint="eastAsia" w:ascii="宋体" w:cs="宋体"/>
          <w:sz w:val="24"/>
          <w:szCs w:val="24"/>
        </w:rPr>
        <w:t>情况</w:t>
      </w:r>
    </w:p>
    <w:tbl>
      <w:tblPr>
        <w:tblStyle w:val="5"/>
        <w:tblW w:w="971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7"/>
        <w:gridCol w:w="2386"/>
        <w:gridCol w:w="1545"/>
        <w:gridCol w:w="1230"/>
        <w:gridCol w:w="1200"/>
        <w:gridCol w:w="1275"/>
        <w:gridCol w:w="1635"/>
      </w:tblGrid>
      <w:tr>
        <w:tblPrEx>
          <w:tblLayout w:type="fixed"/>
          <w:tblCellMar>
            <w:top w:w="0" w:type="dxa"/>
            <w:left w:w="108" w:type="dxa"/>
            <w:bottom w:w="0" w:type="dxa"/>
            <w:right w:w="108" w:type="dxa"/>
          </w:tblCellMar>
        </w:tblPrEx>
        <w:trPr>
          <w:jc w:val="center"/>
        </w:trPr>
        <w:tc>
          <w:tcPr>
            <w:tcW w:w="447" w:type="dxa"/>
            <w:tcBorders>
              <w:right w:val="single" w:color="auto" w:sz="4" w:space="0"/>
            </w:tcBorders>
            <w:vAlign w:val="center"/>
          </w:tcPr>
          <w:p>
            <w:pPr>
              <w:jc w:val="center"/>
              <w:rPr>
                <w:rFonts w:ascii="宋体" w:cs="宋体"/>
                <w:sz w:val="24"/>
                <w:szCs w:val="24"/>
              </w:rPr>
            </w:pPr>
            <w:r>
              <w:rPr>
                <w:rFonts w:hint="eastAsia" w:ascii="宋体" w:cs="宋体"/>
                <w:sz w:val="24"/>
                <w:szCs w:val="24"/>
              </w:rPr>
              <w:t>序号</w:t>
            </w:r>
          </w:p>
        </w:tc>
        <w:tc>
          <w:tcPr>
            <w:tcW w:w="2386" w:type="dxa"/>
            <w:tcBorders>
              <w:left w:val="single" w:color="auto" w:sz="4" w:space="0"/>
            </w:tcBorders>
            <w:vAlign w:val="center"/>
          </w:tcPr>
          <w:p>
            <w:pPr>
              <w:ind w:firstLine="210" w:firstLineChars="100"/>
              <w:jc w:val="center"/>
              <w:rPr>
                <w:rFonts w:ascii="宋体" w:cs="宋体"/>
                <w:sz w:val="24"/>
                <w:szCs w:val="24"/>
              </w:rPr>
            </w:pPr>
            <w:r>
              <w:rPr>
                <w:rFonts w:hint="eastAsia" w:ascii="宋体" w:cs="宋体"/>
                <w:sz w:val="24"/>
                <w:szCs w:val="24"/>
              </w:rPr>
              <w:t>供应商名称</w:t>
            </w:r>
          </w:p>
        </w:tc>
        <w:tc>
          <w:tcPr>
            <w:tcW w:w="1545"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rPr>
              <w:t>最终报价</w:t>
            </w:r>
            <w:r>
              <w:rPr>
                <w:rFonts w:hint="eastAsia" w:ascii="宋体" w:cs="宋体"/>
                <w:sz w:val="24"/>
                <w:szCs w:val="24"/>
                <w:lang w:eastAsia="zh-CN"/>
              </w:rPr>
              <w:t>（元）</w:t>
            </w:r>
          </w:p>
        </w:tc>
        <w:tc>
          <w:tcPr>
            <w:tcW w:w="1230"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专家评委得分</w:t>
            </w:r>
          </w:p>
        </w:tc>
        <w:tc>
          <w:tcPr>
            <w:tcW w:w="1200"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业主评委得分</w:t>
            </w:r>
          </w:p>
        </w:tc>
        <w:tc>
          <w:tcPr>
            <w:tcW w:w="1275" w:type="dxa"/>
            <w:tcBorders>
              <w:lef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综合得分</w:t>
            </w:r>
          </w:p>
        </w:tc>
        <w:tc>
          <w:tcPr>
            <w:tcW w:w="1635" w:type="dxa"/>
            <w:vAlign w:val="center"/>
          </w:tcPr>
          <w:p>
            <w:pPr>
              <w:jc w:val="center"/>
              <w:rPr>
                <w:rFonts w:ascii="宋体" w:cs="宋体"/>
                <w:sz w:val="24"/>
                <w:szCs w:val="24"/>
              </w:rPr>
            </w:pPr>
            <w:r>
              <w:rPr>
                <w:rFonts w:hint="eastAsia" w:ascii="宋体" w:hAnsi="宋体" w:cs="宋体"/>
                <w:sz w:val="24"/>
                <w:szCs w:val="24"/>
              </w:rPr>
              <w:t>评审结果</w:t>
            </w:r>
          </w:p>
        </w:tc>
      </w:tr>
      <w:tr>
        <w:tblPrEx>
          <w:tblLayout w:type="fixed"/>
          <w:tblCellMar>
            <w:top w:w="0" w:type="dxa"/>
            <w:left w:w="108" w:type="dxa"/>
            <w:bottom w:w="0" w:type="dxa"/>
            <w:right w:w="108" w:type="dxa"/>
          </w:tblCellMar>
        </w:tblPrEx>
        <w:trPr>
          <w:jc w:val="center"/>
        </w:trPr>
        <w:tc>
          <w:tcPr>
            <w:tcW w:w="447" w:type="dxa"/>
            <w:tcBorders>
              <w:right w:val="single" w:color="auto" w:sz="4" w:space="0"/>
            </w:tcBorders>
            <w:vAlign w:val="top"/>
          </w:tcPr>
          <w:p>
            <w:pPr>
              <w:jc w:val="center"/>
              <w:rPr>
                <w:rFonts w:hint="eastAsia" w:ascii="宋体" w:eastAsia="宋体" w:cs="宋体"/>
                <w:sz w:val="24"/>
                <w:szCs w:val="24"/>
                <w:lang w:val="en-US" w:eastAsia="zh-CN"/>
              </w:rPr>
            </w:pPr>
            <w:r>
              <w:rPr>
                <w:rFonts w:hint="eastAsia" w:ascii="宋体" w:cs="宋体"/>
                <w:sz w:val="24"/>
                <w:szCs w:val="24"/>
                <w:lang w:val="en-US" w:eastAsia="zh-CN"/>
              </w:rPr>
              <w:t>1</w:t>
            </w:r>
          </w:p>
        </w:tc>
        <w:tc>
          <w:tcPr>
            <w:tcW w:w="2386" w:type="dxa"/>
            <w:tcBorders>
              <w:left w:val="single" w:color="auto" w:sz="4" w:space="0"/>
            </w:tcBorders>
            <w:vAlign w:val="center"/>
          </w:tcPr>
          <w:p>
            <w:pPr>
              <w:jc w:val="left"/>
              <w:rPr>
                <w:rFonts w:hint="default"/>
                <w:sz w:val="24"/>
                <w:szCs w:val="24"/>
                <w:lang w:val="en-US" w:eastAsia="zh-CN"/>
              </w:rPr>
            </w:pPr>
            <w:r>
              <w:rPr>
                <w:rFonts w:hint="eastAsia"/>
                <w:sz w:val="24"/>
                <w:szCs w:val="24"/>
                <w:lang w:eastAsia="zh-CN"/>
              </w:rPr>
              <w:t>华容汇聚物业管理有限公司</w:t>
            </w:r>
          </w:p>
        </w:tc>
        <w:tc>
          <w:tcPr>
            <w:tcW w:w="1545" w:type="dxa"/>
            <w:tcBorders>
              <w:right w:val="single" w:color="auto" w:sz="4" w:space="0"/>
            </w:tcBorders>
            <w:vAlign w:val="center"/>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1.20元/</w:t>
            </w:r>
            <w:r>
              <w:rPr>
                <w:rFonts w:hint="eastAsia" w:ascii="宋体" w:hAnsi="宋体" w:eastAsia="宋体" w:cs="宋体"/>
                <w:kern w:val="0"/>
                <w:sz w:val="24"/>
                <w:szCs w:val="24"/>
                <w:lang w:val="en-US" w:eastAsia="zh-CN"/>
              </w:rPr>
              <w:t>㎡</w:t>
            </w:r>
            <w:r>
              <w:rPr>
                <w:rFonts w:hint="eastAsia" w:ascii="仿宋_GB2312" w:hAnsi="仿宋_GB2312" w:cs="Times New Roman"/>
                <w:kern w:val="0"/>
                <w:sz w:val="24"/>
                <w:szCs w:val="24"/>
                <w:lang w:val="en-US" w:eastAsia="zh-CN"/>
              </w:rPr>
              <w:t>·月</w:t>
            </w:r>
          </w:p>
        </w:tc>
        <w:tc>
          <w:tcPr>
            <w:tcW w:w="1230" w:type="dxa"/>
            <w:tcBorders>
              <w:left w:val="single" w:color="auto" w:sz="4" w:space="0"/>
            </w:tcBorders>
            <w:vAlign w:val="center"/>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43.76</w:t>
            </w:r>
          </w:p>
        </w:tc>
        <w:tc>
          <w:tcPr>
            <w:tcW w:w="1200" w:type="dxa"/>
            <w:tcBorders>
              <w:left w:val="single" w:color="auto" w:sz="4" w:space="0"/>
            </w:tcBorders>
            <w:vAlign w:val="center"/>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48.2</w:t>
            </w:r>
          </w:p>
        </w:tc>
        <w:tc>
          <w:tcPr>
            <w:tcW w:w="1275" w:type="dxa"/>
            <w:tcBorders>
              <w:left w:val="single" w:color="auto" w:sz="4" w:space="0"/>
            </w:tcBorders>
            <w:vAlign w:val="center"/>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91.96</w:t>
            </w:r>
          </w:p>
        </w:tc>
        <w:tc>
          <w:tcPr>
            <w:tcW w:w="1635" w:type="dxa"/>
            <w:vAlign w:val="center"/>
          </w:tcPr>
          <w:p>
            <w:pPr>
              <w:jc w:val="left"/>
              <w:rPr>
                <w:rFonts w:hint="eastAsia" w:ascii="仿宋_GB2312" w:hAnsi="仿宋_GB2312" w:cs="Times New Roman"/>
                <w:kern w:val="0"/>
                <w:sz w:val="24"/>
                <w:szCs w:val="24"/>
                <w:lang w:eastAsia="zh-CN"/>
              </w:rPr>
            </w:pPr>
            <w:r>
              <w:rPr>
                <w:rFonts w:hint="eastAsia" w:ascii="仿宋_GB2312" w:hAnsi="仿宋_GB2312" w:cs="Times New Roman"/>
                <w:kern w:val="0"/>
                <w:sz w:val="24"/>
                <w:szCs w:val="24"/>
                <w:lang w:eastAsia="zh-CN"/>
              </w:rPr>
              <w:t>第一中标候选人</w:t>
            </w:r>
          </w:p>
        </w:tc>
      </w:tr>
      <w:tr>
        <w:tblPrEx>
          <w:tblLayout w:type="fixed"/>
          <w:tblCellMar>
            <w:top w:w="0" w:type="dxa"/>
            <w:left w:w="108" w:type="dxa"/>
            <w:bottom w:w="0" w:type="dxa"/>
            <w:right w:w="108" w:type="dxa"/>
          </w:tblCellMar>
        </w:tblPrEx>
        <w:trPr>
          <w:jc w:val="center"/>
        </w:trPr>
        <w:tc>
          <w:tcPr>
            <w:tcW w:w="447" w:type="dxa"/>
            <w:tcBorders>
              <w:right w:val="single" w:color="auto" w:sz="4" w:space="0"/>
            </w:tcBorders>
            <w:vAlign w:val="top"/>
          </w:tcPr>
          <w:p>
            <w:pPr>
              <w:jc w:val="center"/>
              <w:rPr>
                <w:rFonts w:hint="default" w:ascii="宋体" w:eastAsia="宋体" w:cs="宋体"/>
                <w:sz w:val="24"/>
                <w:szCs w:val="24"/>
                <w:lang w:val="en-US" w:eastAsia="zh-CN"/>
              </w:rPr>
            </w:pPr>
            <w:r>
              <w:rPr>
                <w:rFonts w:hint="eastAsia" w:ascii="宋体" w:cs="宋体"/>
                <w:sz w:val="24"/>
                <w:szCs w:val="24"/>
                <w:lang w:val="en-US" w:eastAsia="zh-CN"/>
              </w:rPr>
              <w:t>2</w:t>
            </w:r>
          </w:p>
        </w:tc>
        <w:tc>
          <w:tcPr>
            <w:tcW w:w="2386" w:type="dxa"/>
            <w:tcBorders>
              <w:left w:val="single" w:color="auto" w:sz="4" w:space="0"/>
            </w:tcBorders>
            <w:vAlign w:val="center"/>
          </w:tcPr>
          <w:p>
            <w:pPr>
              <w:jc w:val="left"/>
              <w:rPr>
                <w:rFonts w:hint="eastAsia"/>
                <w:sz w:val="24"/>
                <w:szCs w:val="24"/>
                <w:lang w:eastAsia="zh-CN"/>
              </w:rPr>
            </w:pPr>
            <w:r>
              <w:rPr>
                <w:rFonts w:hint="eastAsia"/>
                <w:sz w:val="24"/>
                <w:szCs w:val="24"/>
                <w:lang w:eastAsia="zh-CN"/>
              </w:rPr>
              <w:t>华容县都管物业有限公司</w:t>
            </w:r>
          </w:p>
        </w:tc>
        <w:tc>
          <w:tcPr>
            <w:tcW w:w="1545" w:type="dxa"/>
            <w:tcBorders>
              <w:right w:val="single" w:color="auto" w:sz="4" w:space="0"/>
            </w:tcBorders>
            <w:vAlign w:val="center"/>
          </w:tcPr>
          <w:p>
            <w:pPr>
              <w:jc w:val="center"/>
              <w:rPr>
                <w:rFonts w:hint="eastAsia" w:ascii="仿宋_GB2312" w:hAnsi="仿宋_GB2312" w:cs="Times New Roman"/>
                <w:kern w:val="0"/>
                <w:sz w:val="24"/>
                <w:szCs w:val="24"/>
                <w:lang w:eastAsia="zh-CN"/>
              </w:rPr>
            </w:pPr>
            <w:r>
              <w:rPr>
                <w:rFonts w:hint="eastAsia" w:ascii="仿宋_GB2312" w:hAnsi="仿宋_GB2312" w:cs="Times New Roman"/>
                <w:kern w:val="0"/>
                <w:sz w:val="24"/>
                <w:szCs w:val="24"/>
                <w:lang w:val="en-US" w:eastAsia="zh-CN"/>
              </w:rPr>
              <w:t>1.20元/</w:t>
            </w:r>
            <w:r>
              <w:rPr>
                <w:rFonts w:hint="eastAsia" w:ascii="宋体" w:hAnsi="宋体" w:eastAsia="宋体" w:cs="宋体"/>
                <w:kern w:val="0"/>
                <w:sz w:val="24"/>
                <w:szCs w:val="24"/>
                <w:lang w:val="en-US" w:eastAsia="zh-CN"/>
              </w:rPr>
              <w:t>㎡</w:t>
            </w:r>
            <w:r>
              <w:rPr>
                <w:rFonts w:hint="eastAsia" w:ascii="仿宋_GB2312" w:hAnsi="仿宋_GB2312" w:cs="Times New Roman"/>
                <w:kern w:val="0"/>
                <w:sz w:val="24"/>
                <w:szCs w:val="24"/>
                <w:lang w:val="en-US" w:eastAsia="zh-CN"/>
              </w:rPr>
              <w:t>·月</w:t>
            </w:r>
          </w:p>
        </w:tc>
        <w:tc>
          <w:tcPr>
            <w:tcW w:w="1230" w:type="dxa"/>
            <w:tcBorders>
              <w:left w:val="single" w:color="auto" w:sz="4" w:space="0"/>
            </w:tcBorders>
            <w:vAlign w:val="top"/>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35.3</w:t>
            </w:r>
          </w:p>
        </w:tc>
        <w:tc>
          <w:tcPr>
            <w:tcW w:w="1200" w:type="dxa"/>
            <w:tcBorders>
              <w:left w:val="single" w:color="auto" w:sz="4" w:space="0"/>
            </w:tcBorders>
            <w:vAlign w:val="top"/>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42.2</w:t>
            </w:r>
          </w:p>
        </w:tc>
        <w:tc>
          <w:tcPr>
            <w:tcW w:w="1275" w:type="dxa"/>
            <w:tcBorders>
              <w:left w:val="single" w:color="auto" w:sz="4" w:space="0"/>
            </w:tcBorders>
            <w:vAlign w:val="top"/>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77.5</w:t>
            </w:r>
          </w:p>
        </w:tc>
        <w:tc>
          <w:tcPr>
            <w:tcW w:w="1635" w:type="dxa"/>
            <w:vAlign w:val="top"/>
          </w:tcPr>
          <w:p>
            <w:pPr>
              <w:jc w:val="left"/>
              <w:rPr>
                <w:rFonts w:hint="eastAsia" w:ascii="仿宋_GB2312" w:hAnsi="仿宋_GB2312" w:cs="Times New Roman"/>
                <w:kern w:val="0"/>
                <w:sz w:val="24"/>
                <w:szCs w:val="24"/>
                <w:lang w:eastAsia="zh-CN"/>
              </w:rPr>
            </w:pPr>
            <w:r>
              <w:rPr>
                <w:rFonts w:hint="eastAsia" w:ascii="仿宋_GB2312" w:hAnsi="仿宋_GB2312" w:cs="Times New Roman"/>
                <w:kern w:val="0"/>
                <w:sz w:val="24"/>
                <w:szCs w:val="24"/>
                <w:lang w:eastAsia="zh-CN"/>
              </w:rPr>
              <w:t>第二中标候选人</w:t>
            </w:r>
          </w:p>
        </w:tc>
      </w:tr>
      <w:tr>
        <w:tblPrEx>
          <w:tblLayout w:type="fixed"/>
          <w:tblCellMar>
            <w:top w:w="0" w:type="dxa"/>
            <w:left w:w="108" w:type="dxa"/>
            <w:bottom w:w="0" w:type="dxa"/>
            <w:right w:w="108" w:type="dxa"/>
          </w:tblCellMar>
        </w:tblPrEx>
        <w:trPr>
          <w:jc w:val="center"/>
        </w:trPr>
        <w:tc>
          <w:tcPr>
            <w:tcW w:w="447" w:type="dxa"/>
            <w:tcBorders>
              <w:right w:val="single" w:color="auto" w:sz="4" w:space="0"/>
            </w:tcBorders>
            <w:vAlign w:val="top"/>
          </w:tcPr>
          <w:p>
            <w:pPr>
              <w:jc w:val="center"/>
              <w:rPr>
                <w:rFonts w:hint="eastAsia" w:ascii="宋体" w:eastAsia="宋体" w:cs="宋体"/>
                <w:sz w:val="24"/>
                <w:szCs w:val="24"/>
                <w:lang w:val="en-US" w:eastAsia="zh-CN"/>
              </w:rPr>
            </w:pPr>
            <w:r>
              <w:rPr>
                <w:rFonts w:hint="eastAsia" w:ascii="宋体" w:cs="宋体"/>
                <w:sz w:val="24"/>
                <w:szCs w:val="24"/>
                <w:lang w:val="en-US" w:eastAsia="zh-CN"/>
              </w:rPr>
              <w:t>3</w:t>
            </w:r>
          </w:p>
        </w:tc>
        <w:tc>
          <w:tcPr>
            <w:tcW w:w="2386" w:type="dxa"/>
            <w:tcBorders>
              <w:left w:val="single" w:color="auto" w:sz="4" w:space="0"/>
            </w:tcBorders>
            <w:vAlign w:val="center"/>
          </w:tcPr>
          <w:p>
            <w:pPr>
              <w:jc w:val="left"/>
              <w:rPr>
                <w:rFonts w:hint="eastAsia"/>
                <w:sz w:val="24"/>
                <w:szCs w:val="24"/>
                <w:lang w:eastAsia="zh-CN"/>
              </w:rPr>
            </w:pPr>
            <w:r>
              <w:rPr>
                <w:rFonts w:hint="eastAsia"/>
                <w:sz w:val="24"/>
                <w:szCs w:val="24"/>
                <w:lang w:eastAsia="zh-CN"/>
              </w:rPr>
              <w:t>湖南润和物业管理有限公司</w:t>
            </w:r>
          </w:p>
        </w:tc>
        <w:tc>
          <w:tcPr>
            <w:tcW w:w="1545" w:type="dxa"/>
            <w:tcBorders>
              <w:right w:val="single" w:color="auto" w:sz="4" w:space="0"/>
            </w:tcBorders>
            <w:vAlign w:val="center"/>
          </w:tcPr>
          <w:p>
            <w:pPr>
              <w:jc w:val="center"/>
              <w:rPr>
                <w:rFonts w:hint="eastAsia" w:ascii="仿宋_GB2312" w:hAnsi="仿宋_GB2312" w:cs="Times New Roman"/>
                <w:kern w:val="0"/>
                <w:sz w:val="24"/>
                <w:szCs w:val="24"/>
                <w:lang w:eastAsia="zh-CN"/>
              </w:rPr>
            </w:pPr>
            <w:r>
              <w:rPr>
                <w:rFonts w:hint="eastAsia" w:ascii="仿宋_GB2312" w:hAnsi="仿宋_GB2312" w:cs="Times New Roman"/>
                <w:kern w:val="0"/>
                <w:sz w:val="24"/>
                <w:szCs w:val="24"/>
                <w:lang w:val="en-US" w:eastAsia="zh-CN"/>
              </w:rPr>
              <w:t>1.20元/</w:t>
            </w:r>
            <w:r>
              <w:rPr>
                <w:rFonts w:hint="eastAsia" w:ascii="宋体" w:hAnsi="宋体" w:eastAsia="宋体" w:cs="宋体"/>
                <w:kern w:val="0"/>
                <w:sz w:val="24"/>
                <w:szCs w:val="24"/>
                <w:lang w:val="en-US" w:eastAsia="zh-CN"/>
              </w:rPr>
              <w:t>㎡</w:t>
            </w:r>
            <w:r>
              <w:rPr>
                <w:rFonts w:hint="eastAsia" w:ascii="仿宋_GB2312" w:hAnsi="仿宋_GB2312" w:cs="Times New Roman"/>
                <w:kern w:val="0"/>
                <w:sz w:val="24"/>
                <w:szCs w:val="24"/>
                <w:lang w:val="en-US" w:eastAsia="zh-CN"/>
              </w:rPr>
              <w:t>·月</w:t>
            </w:r>
          </w:p>
        </w:tc>
        <w:tc>
          <w:tcPr>
            <w:tcW w:w="1230" w:type="dxa"/>
            <w:tcBorders>
              <w:left w:val="single" w:color="auto" w:sz="4" w:space="0"/>
            </w:tcBorders>
            <w:vAlign w:val="top"/>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41.2</w:t>
            </w:r>
          </w:p>
        </w:tc>
        <w:tc>
          <w:tcPr>
            <w:tcW w:w="1200" w:type="dxa"/>
            <w:tcBorders>
              <w:left w:val="single" w:color="auto" w:sz="4" w:space="0"/>
            </w:tcBorders>
            <w:vAlign w:val="top"/>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34.6</w:t>
            </w:r>
          </w:p>
        </w:tc>
        <w:tc>
          <w:tcPr>
            <w:tcW w:w="1275" w:type="dxa"/>
            <w:tcBorders>
              <w:left w:val="single" w:color="auto" w:sz="4" w:space="0"/>
            </w:tcBorders>
            <w:vAlign w:val="top"/>
          </w:tcPr>
          <w:p>
            <w:pPr>
              <w:jc w:val="center"/>
              <w:rPr>
                <w:rFonts w:hint="default" w:ascii="仿宋_GB2312" w:hAnsi="仿宋_GB2312" w:cs="Times New Roman"/>
                <w:kern w:val="0"/>
                <w:sz w:val="24"/>
                <w:szCs w:val="24"/>
                <w:lang w:val="en-US" w:eastAsia="zh-CN"/>
              </w:rPr>
            </w:pPr>
            <w:r>
              <w:rPr>
                <w:rFonts w:hint="eastAsia" w:ascii="仿宋_GB2312" w:hAnsi="仿宋_GB2312" w:cs="Times New Roman"/>
                <w:kern w:val="0"/>
                <w:sz w:val="24"/>
                <w:szCs w:val="24"/>
                <w:lang w:val="en-US" w:eastAsia="zh-CN"/>
              </w:rPr>
              <w:t>75.8</w:t>
            </w:r>
          </w:p>
        </w:tc>
        <w:tc>
          <w:tcPr>
            <w:tcW w:w="1635" w:type="dxa"/>
            <w:vAlign w:val="top"/>
          </w:tcPr>
          <w:p>
            <w:pPr>
              <w:jc w:val="left"/>
              <w:rPr>
                <w:rFonts w:hint="eastAsia" w:ascii="仿宋_GB2312" w:hAnsi="仿宋_GB2312" w:cs="Times New Roman"/>
                <w:kern w:val="0"/>
                <w:sz w:val="24"/>
                <w:szCs w:val="24"/>
                <w:lang w:eastAsia="zh-CN"/>
              </w:rPr>
            </w:pPr>
          </w:p>
        </w:tc>
      </w:tr>
    </w:tbl>
    <w:p>
      <w:pPr>
        <w:ind w:firstLine="420"/>
        <w:jc w:val="left"/>
        <w:rPr>
          <w:sz w:val="24"/>
          <w:szCs w:val="24"/>
        </w:rPr>
      </w:pPr>
      <w:r>
        <w:rPr>
          <w:rFonts w:hint="eastAsia"/>
          <w:sz w:val="24"/>
          <w:szCs w:val="24"/>
        </w:rPr>
        <w:t>四、成交供应商名称、地址和成交金额</w:t>
      </w:r>
    </w:p>
    <w:p>
      <w:pPr>
        <w:ind w:firstLine="840" w:firstLineChars="400"/>
        <w:jc w:val="left"/>
        <w:rPr>
          <w:rFonts w:hint="eastAsia" w:ascii="仿宋_GB2312" w:hAnsi="仿宋_GB2312" w:eastAsia="宋体" w:cs="Times New Roman"/>
          <w:kern w:val="0"/>
          <w:sz w:val="24"/>
          <w:szCs w:val="24"/>
          <w:u w:val="single"/>
          <w:lang w:eastAsia="zh-CN"/>
        </w:rPr>
      </w:pPr>
      <w:r>
        <w:rPr>
          <w:rFonts w:hint="eastAsia"/>
          <w:sz w:val="24"/>
          <w:szCs w:val="24"/>
        </w:rPr>
        <w:t>成交供应商名称：</w:t>
      </w:r>
      <w:r>
        <w:rPr>
          <w:sz w:val="24"/>
          <w:szCs w:val="24"/>
          <w:u w:val="single"/>
        </w:rPr>
        <w:t xml:space="preserve">   </w:t>
      </w:r>
      <w:r>
        <w:rPr>
          <w:rFonts w:hint="eastAsia" w:ascii="仿宋_GB2312" w:hAnsi="仿宋_GB2312" w:eastAsia="宋体" w:cs="Times New Roman"/>
          <w:kern w:val="0"/>
          <w:sz w:val="24"/>
          <w:szCs w:val="24"/>
          <w:u w:val="single"/>
          <w:lang w:eastAsia="zh-CN"/>
        </w:rPr>
        <w:t>华容汇聚物业管理有限公司</w:t>
      </w:r>
      <w:r>
        <w:rPr>
          <w:rFonts w:hint="eastAsia" w:ascii="仿宋_GB2312" w:hAnsi="仿宋_GB2312" w:eastAsia="宋体" w:cs="Times New Roman"/>
          <w:kern w:val="0"/>
          <w:sz w:val="24"/>
          <w:szCs w:val="24"/>
          <w:u w:val="single"/>
          <w:lang w:val="en-US" w:eastAsia="zh-CN"/>
        </w:rPr>
        <w:t xml:space="preserve"> </w:t>
      </w:r>
      <w:r>
        <w:rPr>
          <w:rFonts w:hint="eastAsia" w:ascii="仿宋_GB2312" w:hAnsi="仿宋_GB2312" w:eastAsia="宋体" w:cs="Times New Roman"/>
          <w:kern w:val="0"/>
          <w:sz w:val="24"/>
          <w:szCs w:val="24"/>
          <w:u w:val="single"/>
          <w:lang w:eastAsia="zh-CN"/>
        </w:rPr>
        <w:t xml:space="preserve">  </w:t>
      </w:r>
    </w:p>
    <w:p>
      <w:pPr>
        <w:jc w:val="left"/>
        <w:rPr>
          <w:rFonts w:hint="eastAsia" w:ascii="仿宋_GB2312" w:hAnsi="仿宋_GB2312" w:eastAsia="宋体" w:cs="Times New Roman"/>
          <w:kern w:val="0"/>
          <w:sz w:val="24"/>
          <w:szCs w:val="24"/>
          <w:u w:val="single"/>
          <w:lang w:eastAsia="zh-CN"/>
        </w:rPr>
      </w:pPr>
      <w:r>
        <w:rPr>
          <w:sz w:val="24"/>
          <w:szCs w:val="24"/>
        </w:rPr>
        <w:t xml:space="preserve">        </w:t>
      </w:r>
      <w:r>
        <w:rPr>
          <w:rFonts w:hint="eastAsia"/>
          <w:sz w:val="24"/>
          <w:szCs w:val="24"/>
        </w:rPr>
        <w:t>地</w:t>
      </w:r>
      <w:r>
        <w:rPr>
          <w:rFonts w:hint="eastAsia"/>
          <w:sz w:val="24"/>
          <w:szCs w:val="24"/>
          <w:lang w:val="en-US" w:eastAsia="zh-CN"/>
        </w:rPr>
        <w:t xml:space="preserve">         </w:t>
      </w:r>
      <w:r>
        <w:rPr>
          <w:rFonts w:hint="eastAsia"/>
          <w:sz w:val="24"/>
          <w:szCs w:val="24"/>
        </w:rPr>
        <w:t>址：</w:t>
      </w:r>
      <w:r>
        <w:rPr>
          <w:sz w:val="24"/>
          <w:szCs w:val="24"/>
          <w:u w:val="single"/>
        </w:rPr>
        <w:t xml:space="preserve">  </w:t>
      </w:r>
      <w:r>
        <w:rPr>
          <w:rFonts w:hint="eastAsia" w:ascii="仿宋_GB2312" w:hAnsi="仿宋_GB2312" w:eastAsia="宋体" w:cs="Times New Roman"/>
          <w:kern w:val="0"/>
          <w:sz w:val="24"/>
          <w:szCs w:val="24"/>
          <w:u w:val="single"/>
          <w:lang w:eastAsia="zh-CN"/>
        </w:rPr>
        <w:t xml:space="preserve">湖南省岳阳市华容县田家湖生态新区锦绣华城4-5号 </w:t>
      </w:r>
    </w:p>
    <w:p>
      <w:pPr>
        <w:ind w:firstLine="420"/>
        <w:jc w:val="left"/>
        <w:rPr>
          <w:sz w:val="24"/>
          <w:szCs w:val="24"/>
        </w:rPr>
      </w:pPr>
      <w:r>
        <w:rPr>
          <w:sz w:val="24"/>
          <w:szCs w:val="24"/>
        </w:rPr>
        <w:t xml:space="preserve">        </w:t>
      </w:r>
      <w:r>
        <w:rPr>
          <w:rFonts w:hint="eastAsia"/>
          <w:sz w:val="24"/>
          <w:szCs w:val="24"/>
        </w:rPr>
        <w:t>成交金额：</w:t>
      </w:r>
      <w:r>
        <w:rPr>
          <w:sz w:val="24"/>
          <w:szCs w:val="24"/>
          <w:u w:val="single"/>
        </w:rPr>
        <w:t xml:space="preserve"> </w:t>
      </w:r>
      <w:r>
        <w:rPr>
          <w:rFonts w:hint="eastAsia"/>
          <w:sz w:val="24"/>
          <w:szCs w:val="24"/>
          <w:u w:val="single"/>
          <w:lang w:val="en-US" w:eastAsia="zh-CN"/>
        </w:rPr>
        <w:t>1.20元/㎡·月</w:t>
      </w:r>
    </w:p>
    <w:p>
      <w:pPr>
        <w:ind w:firstLine="420"/>
        <w:jc w:val="left"/>
        <w:rPr>
          <w:rFonts w:hint="eastAsia"/>
          <w:sz w:val="24"/>
          <w:szCs w:val="24"/>
        </w:rPr>
      </w:pPr>
      <w:r>
        <w:rPr>
          <w:rFonts w:hint="eastAsia"/>
          <w:sz w:val="24"/>
          <w:szCs w:val="24"/>
        </w:rPr>
        <w:t>五、</w:t>
      </w:r>
      <w:r>
        <w:rPr>
          <w:rFonts w:hint="eastAsia"/>
          <w:sz w:val="24"/>
          <w:szCs w:val="24"/>
          <w:lang w:eastAsia="zh-CN"/>
        </w:rPr>
        <w:t>评审</w:t>
      </w:r>
      <w:r>
        <w:rPr>
          <w:rFonts w:hint="eastAsia"/>
          <w:sz w:val="24"/>
          <w:szCs w:val="24"/>
        </w:rPr>
        <w:t>小组成员名单</w:t>
      </w:r>
    </w:p>
    <w:p>
      <w:pPr>
        <w:pStyle w:val="2"/>
        <w:rPr>
          <w:rFonts w:hint="eastAsia"/>
          <w:sz w:val="24"/>
          <w:szCs w:val="24"/>
          <w:lang w:eastAsia="zh-CN"/>
        </w:rPr>
      </w:pPr>
      <w:r>
        <w:rPr>
          <w:rFonts w:hint="eastAsia"/>
          <w:sz w:val="24"/>
          <w:szCs w:val="24"/>
          <w:lang w:eastAsia="zh-CN"/>
        </w:rPr>
        <w:t>1. 商务技术专家评审小组成员</w:t>
      </w:r>
    </w:p>
    <w:tbl>
      <w:tblPr>
        <w:tblStyle w:val="5"/>
        <w:tblW w:w="90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8"/>
        <w:gridCol w:w="1697"/>
        <w:gridCol w:w="3583"/>
        <w:gridCol w:w="1294"/>
        <w:gridCol w:w="1202"/>
      </w:tblGrid>
      <w:tr>
        <w:tblPrEx>
          <w:tblLayout w:type="fixed"/>
          <w:tblCellMar>
            <w:top w:w="0" w:type="dxa"/>
            <w:left w:w="108" w:type="dxa"/>
            <w:bottom w:w="0" w:type="dxa"/>
            <w:right w:w="108" w:type="dxa"/>
          </w:tblCellMar>
        </w:tblPrEx>
        <w:trPr>
          <w:jc w:val="center"/>
        </w:trPr>
        <w:tc>
          <w:tcPr>
            <w:tcW w:w="1288" w:type="dxa"/>
            <w:tcBorders>
              <w:right w:val="single" w:color="auto" w:sz="4" w:space="0"/>
            </w:tcBorders>
            <w:vAlign w:val="center"/>
          </w:tcPr>
          <w:p>
            <w:pPr>
              <w:jc w:val="center"/>
              <w:rPr>
                <w:rFonts w:ascii="宋体" w:cs="宋体"/>
                <w:sz w:val="24"/>
                <w:szCs w:val="24"/>
              </w:rPr>
            </w:pPr>
            <w:r>
              <w:rPr>
                <w:rFonts w:hint="eastAsia" w:ascii="宋体" w:cs="宋体"/>
                <w:sz w:val="24"/>
                <w:szCs w:val="24"/>
              </w:rPr>
              <w:t>姓名</w:t>
            </w:r>
          </w:p>
        </w:tc>
        <w:tc>
          <w:tcPr>
            <w:tcW w:w="1697" w:type="dxa"/>
            <w:tcBorders>
              <w:left w:val="single" w:color="auto" w:sz="4" w:space="0"/>
            </w:tcBorders>
            <w:vAlign w:val="center"/>
          </w:tcPr>
          <w:p>
            <w:pPr>
              <w:ind w:firstLine="240" w:firstLineChars="100"/>
              <w:jc w:val="center"/>
              <w:rPr>
                <w:rFonts w:ascii="宋体" w:cs="宋体"/>
                <w:sz w:val="24"/>
                <w:szCs w:val="24"/>
              </w:rPr>
            </w:pPr>
            <w:r>
              <w:rPr>
                <w:rFonts w:hint="eastAsia" w:ascii="宋体" w:cs="宋体"/>
                <w:sz w:val="24"/>
                <w:szCs w:val="24"/>
              </w:rPr>
              <w:t>职称</w:t>
            </w:r>
          </w:p>
        </w:tc>
        <w:tc>
          <w:tcPr>
            <w:tcW w:w="3583" w:type="dxa"/>
            <w:tcBorders>
              <w:right w:val="single" w:color="auto" w:sz="4" w:space="0"/>
            </w:tcBorders>
            <w:vAlign w:val="center"/>
          </w:tcPr>
          <w:p>
            <w:pPr>
              <w:jc w:val="center"/>
              <w:rPr>
                <w:rFonts w:ascii="宋体" w:cs="宋体"/>
                <w:sz w:val="24"/>
                <w:szCs w:val="24"/>
              </w:rPr>
            </w:pPr>
            <w:r>
              <w:rPr>
                <w:rFonts w:hint="eastAsia" w:ascii="宋体" w:hAnsi="宋体" w:cs="宋体"/>
                <w:sz w:val="24"/>
                <w:szCs w:val="24"/>
              </w:rPr>
              <w:t>单位</w:t>
            </w:r>
          </w:p>
        </w:tc>
        <w:tc>
          <w:tcPr>
            <w:tcW w:w="1294" w:type="dxa"/>
            <w:tcBorders>
              <w:left w:val="single" w:color="auto" w:sz="4" w:space="0"/>
            </w:tcBorders>
            <w:vAlign w:val="center"/>
          </w:tcPr>
          <w:p>
            <w:pPr>
              <w:jc w:val="center"/>
              <w:rPr>
                <w:rFonts w:ascii="宋体" w:cs="宋体"/>
                <w:sz w:val="24"/>
                <w:szCs w:val="24"/>
              </w:rPr>
            </w:pPr>
            <w:r>
              <w:rPr>
                <w:rFonts w:hint="eastAsia" w:ascii="宋体" w:cs="宋体"/>
                <w:sz w:val="24"/>
                <w:szCs w:val="24"/>
              </w:rPr>
              <w:t>产生方式</w:t>
            </w:r>
          </w:p>
        </w:tc>
        <w:tc>
          <w:tcPr>
            <w:tcW w:w="1202" w:type="dxa"/>
            <w:tcBorders>
              <w:right w:val="single" w:color="auto" w:sz="4" w:space="0"/>
            </w:tcBorders>
            <w:vAlign w:val="center"/>
          </w:tcPr>
          <w:p>
            <w:pPr>
              <w:jc w:val="center"/>
              <w:rPr>
                <w:rFonts w:ascii="宋体" w:cs="宋体"/>
                <w:sz w:val="24"/>
                <w:szCs w:val="24"/>
              </w:rPr>
            </w:pPr>
            <w:r>
              <w:rPr>
                <w:rFonts w:hint="eastAsia" w:ascii="宋体" w:hAnsi="宋体" w:cs="宋体"/>
                <w:sz w:val="24"/>
                <w:szCs w:val="24"/>
              </w:rPr>
              <w:t>小组身份</w:t>
            </w:r>
          </w:p>
        </w:tc>
      </w:tr>
      <w:tr>
        <w:tblPrEx>
          <w:tblLayout w:type="fixed"/>
          <w:tblCellMar>
            <w:top w:w="0" w:type="dxa"/>
            <w:left w:w="108" w:type="dxa"/>
            <w:bottom w:w="0" w:type="dxa"/>
            <w:right w:w="108" w:type="dxa"/>
          </w:tblCellMar>
        </w:tblPrEx>
        <w:trPr>
          <w:jc w:val="center"/>
        </w:trPr>
        <w:tc>
          <w:tcPr>
            <w:tcW w:w="1288"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高雄军</w:t>
            </w:r>
          </w:p>
        </w:tc>
        <w:tc>
          <w:tcPr>
            <w:tcW w:w="1697" w:type="dxa"/>
            <w:tcBorders>
              <w:left w:val="single" w:color="auto" w:sz="4" w:space="0"/>
            </w:tcBorders>
            <w:vAlign w:val="center"/>
          </w:tcPr>
          <w:p>
            <w:pPr>
              <w:jc w:val="center"/>
              <w:rPr>
                <w:rFonts w:ascii="仿宋_GB2312" w:hAnsi="仿宋_GB2312"/>
                <w:sz w:val="24"/>
                <w:szCs w:val="24"/>
              </w:rPr>
            </w:pPr>
            <w:r>
              <w:rPr>
                <w:rFonts w:ascii="仿宋_GB2312" w:hAnsi="仿宋_GB2312"/>
                <w:sz w:val="24"/>
                <w:szCs w:val="24"/>
              </w:rPr>
              <w:t>专家评委</w:t>
            </w:r>
          </w:p>
          <w:p>
            <w:pPr>
              <w:jc w:val="center"/>
              <w:rPr>
                <w:rFonts w:ascii="宋体" w:cs="宋体"/>
                <w:sz w:val="24"/>
                <w:szCs w:val="24"/>
              </w:rPr>
            </w:pPr>
            <w:r>
              <w:rPr>
                <w:rFonts w:ascii="仿宋_GB2312" w:hAnsi="仿宋_GB2312"/>
                <w:sz w:val="24"/>
                <w:szCs w:val="24"/>
              </w:rPr>
              <w:t>（主任评委）</w:t>
            </w:r>
          </w:p>
        </w:tc>
        <w:tc>
          <w:tcPr>
            <w:tcW w:w="3583" w:type="dxa"/>
            <w:tcBorders>
              <w:right w:val="single" w:color="auto" w:sz="4" w:space="0"/>
            </w:tcBorders>
            <w:vAlign w:val="center"/>
          </w:tcPr>
          <w:p>
            <w:pPr>
              <w:jc w:val="center"/>
              <w:rPr>
                <w:rFonts w:hint="default" w:ascii="宋体" w:eastAsia="宋体" w:cs="宋体"/>
                <w:sz w:val="24"/>
                <w:szCs w:val="24"/>
                <w:lang w:val="en-US" w:eastAsia="zh-CN"/>
              </w:rPr>
            </w:pPr>
            <w:r>
              <w:rPr>
                <w:rFonts w:hint="eastAsia" w:ascii="宋体" w:cs="宋体"/>
                <w:sz w:val="24"/>
                <w:szCs w:val="24"/>
                <w:lang w:eastAsia="zh-CN"/>
              </w:rPr>
              <w:t>道和万家安物业有限公司</w:t>
            </w:r>
          </w:p>
        </w:tc>
        <w:tc>
          <w:tcPr>
            <w:tcW w:w="1294" w:type="dxa"/>
            <w:tcBorders>
              <w:lef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随机抽取</w:t>
            </w:r>
          </w:p>
        </w:tc>
        <w:tc>
          <w:tcPr>
            <w:tcW w:w="1202"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主任</w:t>
            </w:r>
          </w:p>
        </w:tc>
      </w:tr>
      <w:tr>
        <w:tblPrEx>
          <w:tblLayout w:type="fixed"/>
          <w:tblCellMar>
            <w:top w:w="0" w:type="dxa"/>
            <w:left w:w="108" w:type="dxa"/>
            <w:bottom w:w="0" w:type="dxa"/>
            <w:right w:w="108" w:type="dxa"/>
          </w:tblCellMar>
        </w:tblPrEx>
        <w:trPr>
          <w:trHeight w:val="532" w:hRule="atLeast"/>
          <w:jc w:val="center"/>
        </w:trPr>
        <w:tc>
          <w:tcPr>
            <w:tcW w:w="1288"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严乐</w:t>
            </w:r>
          </w:p>
        </w:tc>
        <w:tc>
          <w:tcPr>
            <w:tcW w:w="1697" w:type="dxa"/>
            <w:tcBorders>
              <w:left w:val="single" w:color="auto" w:sz="4" w:space="0"/>
            </w:tcBorders>
            <w:vAlign w:val="center"/>
          </w:tcPr>
          <w:p>
            <w:pPr>
              <w:jc w:val="center"/>
              <w:rPr>
                <w:rFonts w:ascii="宋体" w:cs="宋体"/>
                <w:sz w:val="24"/>
                <w:szCs w:val="24"/>
              </w:rPr>
            </w:pPr>
            <w:r>
              <w:rPr>
                <w:rFonts w:ascii="仿宋_GB2312" w:hAnsi="仿宋_GB2312"/>
                <w:sz w:val="24"/>
                <w:szCs w:val="24"/>
              </w:rPr>
              <w:t>专家评委</w:t>
            </w:r>
          </w:p>
        </w:tc>
        <w:tc>
          <w:tcPr>
            <w:tcW w:w="3583"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华容县住保中心</w:t>
            </w:r>
          </w:p>
        </w:tc>
        <w:tc>
          <w:tcPr>
            <w:tcW w:w="1294" w:type="dxa"/>
            <w:tcBorders>
              <w:left w:val="single" w:color="auto" w:sz="4" w:space="0"/>
            </w:tcBorders>
            <w:vAlign w:val="center"/>
          </w:tcPr>
          <w:p>
            <w:pPr>
              <w:jc w:val="center"/>
              <w:rPr>
                <w:rFonts w:hint="eastAsia" w:ascii="宋体" w:hAnsi="Times New Roman" w:eastAsia="宋体" w:cs="宋体"/>
                <w:kern w:val="2"/>
                <w:sz w:val="24"/>
                <w:szCs w:val="24"/>
                <w:lang w:val="en-US" w:eastAsia="zh-CN" w:bidi="ar-SA"/>
              </w:rPr>
            </w:pPr>
            <w:r>
              <w:rPr>
                <w:rFonts w:hint="eastAsia" w:ascii="宋体" w:cs="宋体"/>
                <w:sz w:val="24"/>
                <w:szCs w:val="24"/>
                <w:lang w:eastAsia="zh-CN"/>
              </w:rPr>
              <w:t>随机抽取</w:t>
            </w:r>
          </w:p>
        </w:tc>
        <w:tc>
          <w:tcPr>
            <w:tcW w:w="1202"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成员</w:t>
            </w:r>
          </w:p>
        </w:tc>
      </w:tr>
      <w:tr>
        <w:tblPrEx>
          <w:tblLayout w:type="fixed"/>
          <w:tblCellMar>
            <w:top w:w="0" w:type="dxa"/>
            <w:left w:w="108" w:type="dxa"/>
            <w:bottom w:w="0" w:type="dxa"/>
            <w:right w:w="108" w:type="dxa"/>
          </w:tblCellMar>
        </w:tblPrEx>
        <w:trPr>
          <w:trHeight w:val="477" w:hRule="atLeast"/>
          <w:jc w:val="center"/>
        </w:trPr>
        <w:tc>
          <w:tcPr>
            <w:tcW w:w="1288"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陈琴</w:t>
            </w:r>
          </w:p>
        </w:tc>
        <w:tc>
          <w:tcPr>
            <w:tcW w:w="1697" w:type="dxa"/>
            <w:tcBorders>
              <w:left w:val="single" w:color="auto" w:sz="4" w:space="0"/>
            </w:tcBorders>
            <w:vAlign w:val="center"/>
          </w:tcPr>
          <w:p>
            <w:pPr>
              <w:jc w:val="center"/>
              <w:rPr>
                <w:rFonts w:ascii="仿宋_GB2312" w:hAnsi="仿宋_GB2312"/>
                <w:sz w:val="24"/>
                <w:szCs w:val="24"/>
              </w:rPr>
            </w:pPr>
            <w:r>
              <w:rPr>
                <w:rFonts w:ascii="仿宋_GB2312" w:hAnsi="仿宋_GB2312"/>
                <w:sz w:val="24"/>
                <w:szCs w:val="24"/>
              </w:rPr>
              <w:t>专家评委</w:t>
            </w:r>
          </w:p>
        </w:tc>
        <w:tc>
          <w:tcPr>
            <w:tcW w:w="3583"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华容宏泰物业管理有限责任公司</w:t>
            </w:r>
          </w:p>
        </w:tc>
        <w:tc>
          <w:tcPr>
            <w:tcW w:w="1294"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随机抽取</w:t>
            </w:r>
          </w:p>
        </w:tc>
        <w:tc>
          <w:tcPr>
            <w:tcW w:w="1202"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r>
        <w:tblPrEx>
          <w:tblLayout w:type="fixed"/>
          <w:tblCellMar>
            <w:top w:w="0" w:type="dxa"/>
            <w:left w:w="108" w:type="dxa"/>
            <w:bottom w:w="0" w:type="dxa"/>
            <w:right w:w="108" w:type="dxa"/>
          </w:tblCellMar>
        </w:tblPrEx>
        <w:trPr>
          <w:trHeight w:val="457" w:hRule="atLeast"/>
          <w:jc w:val="center"/>
        </w:trPr>
        <w:tc>
          <w:tcPr>
            <w:tcW w:w="1288"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漆学军</w:t>
            </w:r>
          </w:p>
        </w:tc>
        <w:tc>
          <w:tcPr>
            <w:tcW w:w="1697" w:type="dxa"/>
            <w:tcBorders>
              <w:left w:val="single" w:color="auto" w:sz="4" w:space="0"/>
            </w:tcBorders>
            <w:vAlign w:val="center"/>
          </w:tcPr>
          <w:p>
            <w:pPr>
              <w:jc w:val="center"/>
              <w:rPr>
                <w:rFonts w:hint="eastAsia" w:ascii="仿宋_GB2312" w:hAnsi="仿宋_GB2312" w:eastAsia="宋体"/>
                <w:sz w:val="24"/>
                <w:szCs w:val="24"/>
                <w:lang w:eastAsia="zh-CN"/>
              </w:rPr>
            </w:pPr>
            <w:r>
              <w:rPr>
                <w:rFonts w:ascii="仿宋_GB2312" w:hAnsi="仿宋_GB2312"/>
                <w:sz w:val="24"/>
                <w:szCs w:val="24"/>
              </w:rPr>
              <w:t>专家评</w:t>
            </w:r>
            <w:r>
              <w:rPr>
                <w:rFonts w:hint="eastAsia" w:ascii="仿宋_GB2312" w:hAnsi="仿宋_GB2312"/>
                <w:sz w:val="24"/>
                <w:szCs w:val="24"/>
                <w:lang w:eastAsia="zh-CN"/>
              </w:rPr>
              <w:t>委</w:t>
            </w:r>
          </w:p>
        </w:tc>
        <w:tc>
          <w:tcPr>
            <w:tcW w:w="3583"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岳阳惠华保创城市服务有限公司</w:t>
            </w:r>
          </w:p>
        </w:tc>
        <w:tc>
          <w:tcPr>
            <w:tcW w:w="1294"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随机抽取</w:t>
            </w:r>
          </w:p>
        </w:tc>
        <w:tc>
          <w:tcPr>
            <w:tcW w:w="1202"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r>
        <w:tblPrEx>
          <w:tblLayout w:type="fixed"/>
          <w:tblCellMar>
            <w:top w:w="0" w:type="dxa"/>
            <w:left w:w="108" w:type="dxa"/>
            <w:bottom w:w="0" w:type="dxa"/>
            <w:right w:w="108" w:type="dxa"/>
          </w:tblCellMar>
        </w:tblPrEx>
        <w:trPr>
          <w:trHeight w:val="487" w:hRule="atLeast"/>
          <w:jc w:val="center"/>
        </w:trPr>
        <w:tc>
          <w:tcPr>
            <w:tcW w:w="1288"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欧阳文凯</w:t>
            </w:r>
          </w:p>
        </w:tc>
        <w:tc>
          <w:tcPr>
            <w:tcW w:w="1697" w:type="dxa"/>
            <w:tcBorders>
              <w:lef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采购代表</w:t>
            </w:r>
            <w:r>
              <w:rPr>
                <w:rFonts w:ascii="仿宋_GB2312" w:hAnsi="仿宋_GB2312"/>
                <w:sz w:val="24"/>
                <w:szCs w:val="24"/>
              </w:rPr>
              <w:t>评</w:t>
            </w:r>
            <w:r>
              <w:rPr>
                <w:rFonts w:hint="eastAsia" w:ascii="仿宋_GB2312" w:hAnsi="仿宋_GB2312"/>
                <w:sz w:val="24"/>
                <w:szCs w:val="24"/>
                <w:lang w:eastAsia="zh-CN"/>
              </w:rPr>
              <w:t>委</w:t>
            </w:r>
          </w:p>
        </w:tc>
        <w:tc>
          <w:tcPr>
            <w:tcW w:w="3583"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康桥兰庭业委会</w:t>
            </w:r>
          </w:p>
        </w:tc>
        <w:tc>
          <w:tcPr>
            <w:tcW w:w="1294" w:type="dxa"/>
            <w:tcBorders>
              <w:lef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自行选定</w:t>
            </w:r>
          </w:p>
        </w:tc>
        <w:tc>
          <w:tcPr>
            <w:tcW w:w="1202"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成员</w:t>
            </w:r>
          </w:p>
        </w:tc>
      </w:tr>
    </w:tbl>
    <w:p>
      <w:pPr>
        <w:spacing w:line="480" w:lineRule="exact"/>
        <w:ind w:firstLine="360" w:firstLineChars="150"/>
        <w:jc w:val="left"/>
        <w:rPr>
          <w:rFonts w:hint="eastAsia" w:cs="宋体"/>
          <w:sz w:val="24"/>
          <w:szCs w:val="24"/>
          <w:lang w:eastAsia="zh-CN"/>
        </w:rPr>
      </w:pPr>
      <w:bookmarkStart w:id="0" w:name="_GoBack"/>
      <w:bookmarkEnd w:id="0"/>
    </w:p>
    <w:p>
      <w:pPr>
        <w:spacing w:line="480" w:lineRule="exact"/>
        <w:ind w:firstLine="360" w:firstLineChars="150"/>
        <w:jc w:val="left"/>
        <w:rPr>
          <w:rFonts w:hint="eastAsia" w:cs="宋体"/>
          <w:sz w:val="24"/>
          <w:szCs w:val="24"/>
          <w:lang w:eastAsia="zh-CN"/>
        </w:rPr>
      </w:pPr>
      <w:r>
        <w:rPr>
          <w:rFonts w:hint="eastAsia" w:cs="宋体"/>
          <w:sz w:val="24"/>
          <w:szCs w:val="24"/>
          <w:lang w:eastAsia="zh-CN"/>
        </w:rPr>
        <w:t>2. 业主现场问答评委小组成员</w:t>
      </w:r>
    </w:p>
    <w:tbl>
      <w:tblPr>
        <w:tblStyle w:val="5"/>
        <w:tblW w:w="882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1"/>
        <w:gridCol w:w="1645"/>
        <w:gridCol w:w="3339"/>
        <w:gridCol w:w="1265"/>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11" w:type="dxa"/>
            <w:tcBorders>
              <w:right w:val="single" w:color="auto" w:sz="4" w:space="0"/>
            </w:tcBorders>
            <w:vAlign w:val="center"/>
          </w:tcPr>
          <w:p>
            <w:pPr>
              <w:jc w:val="center"/>
              <w:rPr>
                <w:rFonts w:ascii="宋体" w:cs="宋体"/>
                <w:sz w:val="24"/>
                <w:szCs w:val="24"/>
              </w:rPr>
            </w:pPr>
            <w:r>
              <w:rPr>
                <w:rFonts w:hint="eastAsia" w:ascii="宋体" w:cs="宋体"/>
                <w:sz w:val="24"/>
                <w:szCs w:val="24"/>
              </w:rPr>
              <w:t>姓名</w:t>
            </w:r>
          </w:p>
        </w:tc>
        <w:tc>
          <w:tcPr>
            <w:tcW w:w="1645" w:type="dxa"/>
            <w:tcBorders>
              <w:left w:val="single" w:color="auto" w:sz="4" w:space="0"/>
            </w:tcBorders>
            <w:vAlign w:val="center"/>
          </w:tcPr>
          <w:p>
            <w:pPr>
              <w:ind w:firstLine="240" w:firstLineChars="100"/>
              <w:jc w:val="center"/>
              <w:rPr>
                <w:rFonts w:ascii="宋体" w:cs="宋体"/>
                <w:sz w:val="24"/>
                <w:szCs w:val="24"/>
              </w:rPr>
            </w:pPr>
            <w:r>
              <w:rPr>
                <w:rFonts w:hint="eastAsia" w:ascii="宋体" w:cs="宋体"/>
                <w:sz w:val="24"/>
                <w:szCs w:val="24"/>
              </w:rPr>
              <w:t>职称</w:t>
            </w:r>
          </w:p>
        </w:tc>
        <w:tc>
          <w:tcPr>
            <w:tcW w:w="3339" w:type="dxa"/>
            <w:tcBorders>
              <w:right w:val="single" w:color="auto" w:sz="4" w:space="0"/>
            </w:tcBorders>
            <w:vAlign w:val="center"/>
          </w:tcPr>
          <w:p>
            <w:pPr>
              <w:jc w:val="center"/>
              <w:rPr>
                <w:rFonts w:ascii="宋体" w:cs="宋体"/>
                <w:sz w:val="24"/>
                <w:szCs w:val="24"/>
              </w:rPr>
            </w:pPr>
            <w:r>
              <w:rPr>
                <w:rFonts w:hint="eastAsia" w:ascii="宋体" w:hAnsi="宋体" w:cs="宋体"/>
                <w:sz w:val="24"/>
                <w:szCs w:val="24"/>
              </w:rPr>
              <w:t>单位</w:t>
            </w:r>
          </w:p>
        </w:tc>
        <w:tc>
          <w:tcPr>
            <w:tcW w:w="1265" w:type="dxa"/>
            <w:tcBorders>
              <w:left w:val="single" w:color="auto" w:sz="4" w:space="0"/>
            </w:tcBorders>
            <w:vAlign w:val="center"/>
          </w:tcPr>
          <w:p>
            <w:pPr>
              <w:jc w:val="center"/>
              <w:rPr>
                <w:rFonts w:ascii="宋体" w:cs="宋体"/>
                <w:sz w:val="24"/>
                <w:szCs w:val="24"/>
              </w:rPr>
            </w:pPr>
            <w:r>
              <w:rPr>
                <w:rFonts w:hint="eastAsia" w:ascii="宋体" w:cs="宋体"/>
                <w:sz w:val="24"/>
                <w:szCs w:val="24"/>
              </w:rPr>
              <w:t>产生方式</w:t>
            </w:r>
          </w:p>
        </w:tc>
        <w:tc>
          <w:tcPr>
            <w:tcW w:w="1267" w:type="dxa"/>
            <w:tcBorders>
              <w:right w:val="single" w:color="auto" w:sz="4" w:space="0"/>
            </w:tcBorders>
            <w:vAlign w:val="center"/>
          </w:tcPr>
          <w:p>
            <w:pPr>
              <w:jc w:val="center"/>
              <w:rPr>
                <w:rFonts w:ascii="宋体" w:cs="宋体"/>
                <w:sz w:val="24"/>
                <w:szCs w:val="24"/>
              </w:rPr>
            </w:pPr>
            <w:r>
              <w:rPr>
                <w:rFonts w:hint="eastAsia" w:ascii="宋体" w:hAnsi="宋体" w:cs="宋体"/>
                <w:sz w:val="24"/>
                <w:szCs w:val="24"/>
              </w:rPr>
              <w:t>小组身份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11"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刘迪文</w:t>
            </w:r>
          </w:p>
        </w:tc>
        <w:tc>
          <w:tcPr>
            <w:tcW w:w="164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业主评委</w:t>
            </w:r>
          </w:p>
        </w:tc>
        <w:tc>
          <w:tcPr>
            <w:tcW w:w="3339"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康桥兰庭业委会</w:t>
            </w:r>
          </w:p>
        </w:tc>
        <w:tc>
          <w:tcPr>
            <w:tcW w:w="126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自行选定</w:t>
            </w:r>
          </w:p>
        </w:tc>
        <w:tc>
          <w:tcPr>
            <w:tcW w:w="1267"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jc w:val="center"/>
        </w:trPr>
        <w:tc>
          <w:tcPr>
            <w:tcW w:w="1311"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蔡清富</w:t>
            </w:r>
          </w:p>
        </w:tc>
        <w:tc>
          <w:tcPr>
            <w:tcW w:w="164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业主评委</w:t>
            </w:r>
          </w:p>
        </w:tc>
        <w:tc>
          <w:tcPr>
            <w:tcW w:w="3339"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康桥兰庭业委会</w:t>
            </w:r>
          </w:p>
        </w:tc>
        <w:tc>
          <w:tcPr>
            <w:tcW w:w="126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自行选定</w:t>
            </w:r>
          </w:p>
        </w:tc>
        <w:tc>
          <w:tcPr>
            <w:tcW w:w="1267"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27" w:hRule="atLeast"/>
          <w:jc w:val="center"/>
        </w:trPr>
        <w:tc>
          <w:tcPr>
            <w:tcW w:w="1311"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徐忠耀</w:t>
            </w:r>
          </w:p>
        </w:tc>
        <w:tc>
          <w:tcPr>
            <w:tcW w:w="164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业主评委</w:t>
            </w:r>
          </w:p>
        </w:tc>
        <w:tc>
          <w:tcPr>
            <w:tcW w:w="3339"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康桥兰庭业委会</w:t>
            </w:r>
          </w:p>
        </w:tc>
        <w:tc>
          <w:tcPr>
            <w:tcW w:w="126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自行选定</w:t>
            </w:r>
          </w:p>
        </w:tc>
        <w:tc>
          <w:tcPr>
            <w:tcW w:w="1267"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2" w:hRule="atLeast"/>
          <w:jc w:val="center"/>
        </w:trPr>
        <w:tc>
          <w:tcPr>
            <w:tcW w:w="1311"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石海滨</w:t>
            </w:r>
          </w:p>
        </w:tc>
        <w:tc>
          <w:tcPr>
            <w:tcW w:w="164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业主评委</w:t>
            </w:r>
          </w:p>
        </w:tc>
        <w:tc>
          <w:tcPr>
            <w:tcW w:w="3339"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康桥兰庭业委会</w:t>
            </w:r>
          </w:p>
        </w:tc>
        <w:tc>
          <w:tcPr>
            <w:tcW w:w="126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自行选定</w:t>
            </w:r>
          </w:p>
        </w:tc>
        <w:tc>
          <w:tcPr>
            <w:tcW w:w="1267"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2" w:hRule="atLeast"/>
          <w:jc w:val="center"/>
        </w:trPr>
        <w:tc>
          <w:tcPr>
            <w:tcW w:w="1311"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李福庆</w:t>
            </w:r>
          </w:p>
        </w:tc>
        <w:tc>
          <w:tcPr>
            <w:tcW w:w="164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业主评委</w:t>
            </w:r>
          </w:p>
        </w:tc>
        <w:tc>
          <w:tcPr>
            <w:tcW w:w="3339" w:type="dxa"/>
            <w:tcBorders>
              <w:right w:val="single" w:color="auto" w:sz="4" w:space="0"/>
            </w:tcBorders>
            <w:vAlign w:val="center"/>
          </w:tcPr>
          <w:p>
            <w:pPr>
              <w:jc w:val="center"/>
              <w:rPr>
                <w:rFonts w:hint="eastAsia" w:ascii="宋体" w:eastAsia="宋体" w:cs="宋体"/>
                <w:sz w:val="24"/>
                <w:szCs w:val="24"/>
                <w:lang w:eastAsia="zh-CN"/>
              </w:rPr>
            </w:pPr>
            <w:r>
              <w:rPr>
                <w:rFonts w:hint="eastAsia" w:ascii="宋体" w:cs="宋体"/>
                <w:sz w:val="24"/>
                <w:szCs w:val="24"/>
                <w:lang w:eastAsia="zh-CN"/>
              </w:rPr>
              <w:t>康桥兰庭业委会</w:t>
            </w:r>
          </w:p>
        </w:tc>
        <w:tc>
          <w:tcPr>
            <w:tcW w:w="1265" w:type="dxa"/>
            <w:tcBorders>
              <w:lef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自行选定</w:t>
            </w:r>
          </w:p>
        </w:tc>
        <w:tc>
          <w:tcPr>
            <w:tcW w:w="1267" w:type="dxa"/>
            <w:tcBorders>
              <w:right w:val="single" w:color="auto" w:sz="4" w:space="0"/>
            </w:tcBorders>
            <w:vAlign w:val="center"/>
          </w:tcPr>
          <w:p>
            <w:pPr>
              <w:jc w:val="center"/>
              <w:rPr>
                <w:rFonts w:hint="eastAsia" w:ascii="宋体" w:cs="宋体"/>
                <w:sz w:val="24"/>
                <w:szCs w:val="24"/>
                <w:lang w:eastAsia="zh-CN"/>
              </w:rPr>
            </w:pPr>
            <w:r>
              <w:rPr>
                <w:rFonts w:hint="eastAsia" w:ascii="宋体" w:cs="宋体"/>
                <w:sz w:val="24"/>
                <w:szCs w:val="24"/>
                <w:lang w:eastAsia="zh-CN"/>
              </w:rPr>
              <w:t>成员</w:t>
            </w:r>
          </w:p>
        </w:tc>
      </w:tr>
    </w:tbl>
    <w:p>
      <w:pPr>
        <w:spacing w:line="480" w:lineRule="exact"/>
        <w:ind w:firstLine="360" w:firstLineChars="150"/>
        <w:jc w:val="left"/>
        <w:rPr>
          <w:rFonts w:ascii="宋体"/>
          <w:sz w:val="24"/>
          <w:szCs w:val="24"/>
        </w:rPr>
      </w:pPr>
      <w:r>
        <w:rPr>
          <w:rFonts w:hint="eastAsia" w:cs="宋体"/>
          <w:sz w:val="24"/>
          <w:szCs w:val="24"/>
          <w:lang w:eastAsia="zh-CN"/>
        </w:rPr>
        <w:t>六</w:t>
      </w:r>
      <w:r>
        <w:rPr>
          <w:rFonts w:hint="eastAsia" w:cs="宋体"/>
          <w:sz w:val="24"/>
          <w:szCs w:val="24"/>
        </w:rPr>
        <w:t>、</w:t>
      </w:r>
      <w:r>
        <w:rPr>
          <w:rFonts w:hint="eastAsia" w:ascii="宋体" w:hAnsi="宋体" w:cs="宋体"/>
          <w:sz w:val="24"/>
          <w:szCs w:val="24"/>
        </w:rPr>
        <w:t>采购人和采购代理机构名称、联系人和联系方式</w:t>
      </w:r>
    </w:p>
    <w:p>
      <w:pPr>
        <w:spacing w:line="480" w:lineRule="exact"/>
        <w:ind w:firstLine="480" w:firstLineChars="200"/>
        <w:jc w:val="left"/>
        <w:rPr>
          <w:rFonts w:ascii="宋体"/>
          <w:sz w:val="24"/>
          <w:szCs w:val="24"/>
        </w:rPr>
      </w:pPr>
      <w:r>
        <w:rPr>
          <w:rFonts w:ascii="宋体" w:hAnsi="宋体" w:cs="宋体"/>
          <w:sz w:val="24"/>
          <w:szCs w:val="24"/>
        </w:rPr>
        <w:t>1</w:t>
      </w:r>
      <w:r>
        <w:rPr>
          <w:rFonts w:ascii="宋体" w:cs="宋体"/>
          <w:sz w:val="24"/>
          <w:szCs w:val="24"/>
        </w:rPr>
        <w:t>.</w:t>
      </w:r>
      <w:r>
        <w:rPr>
          <w:rFonts w:hint="eastAsia" w:ascii="宋体" w:hAnsi="宋体" w:cs="宋体"/>
          <w:sz w:val="24"/>
          <w:szCs w:val="24"/>
        </w:rPr>
        <w:t>采购人名称：</w:t>
      </w:r>
      <w:r>
        <w:rPr>
          <w:rFonts w:hint="eastAsia" w:ascii="宋体" w:hAnsi="宋体"/>
          <w:sz w:val="24"/>
          <w:szCs w:val="24"/>
          <w:u w:val="single"/>
          <w:lang w:val="en-US" w:eastAsia="zh-CN"/>
        </w:rPr>
        <w:t xml:space="preserve">华容康桥兰庭小区业主委员会  </w:t>
      </w:r>
    </w:p>
    <w:p>
      <w:pPr>
        <w:spacing w:line="480" w:lineRule="exact"/>
        <w:ind w:firstLine="405"/>
        <w:jc w:val="left"/>
        <w:rPr>
          <w:rFonts w:ascii="宋体"/>
          <w:sz w:val="24"/>
          <w:szCs w:val="24"/>
        </w:rPr>
      </w:pPr>
      <w:r>
        <w:rPr>
          <w:rFonts w:ascii="宋体" w:hAnsi="宋体" w:cs="宋体"/>
          <w:sz w:val="24"/>
          <w:szCs w:val="24"/>
        </w:rPr>
        <w:t xml:space="preserve">   </w:t>
      </w:r>
      <w:r>
        <w:rPr>
          <w:rFonts w:hint="eastAsia" w:ascii="宋体" w:hAnsi="宋体" w:cs="宋体"/>
          <w:sz w:val="24"/>
          <w:szCs w:val="24"/>
        </w:rPr>
        <w:t>地址：</w:t>
      </w:r>
      <w:r>
        <w:rPr>
          <w:rFonts w:ascii="宋体" w:hAnsi="宋体" w:cs="宋体"/>
          <w:sz w:val="24"/>
          <w:szCs w:val="24"/>
          <w:u w:val="single"/>
        </w:rPr>
        <w:t xml:space="preserve"> </w:t>
      </w:r>
      <w:r>
        <w:rPr>
          <w:rFonts w:hint="eastAsia" w:ascii="宋体" w:hAnsi="宋体"/>
          <w:sz w:val="24"/>
          <w:szCs w:val="24"/>
          <w:u w:val="single"/>
          <w:lang w:val="en-US" w:eastAsia="zh-CN"/>
        </w:rPr>
        <w:t>18974007918</w:t>
      </w:r>
    </w:p>
    <w:p>
      <w:pPr>
        <w:adjustRightInd w:val="0"/>
        <w:snapToGrid w:val="0"/>
        <w:spacing w:beforeLines="50" w:line="24" w:lineRule="atLeast"/>
        <w:ind w:firstLine="720" w:firstLineChars="300"/>
        <w:rPr>
          <w:rFonts w:ascii="宋体" w:hAnsi="宋体"/>
          <w:bCs/>
          <w:sz w:val="24"/>
          <w:szCs w:val="24"/>
        </w:rPr>
      </w:pPr>
      <w:r>
        <w:rPr>
          <w:rFonts w:hint="eastAsia" w:ascii="宋体" w:hAnsi="宋体" w:cs="宋体"/>
          <w:sz w:val="24"/>
          <w:szCs w:val="24"/>
        </w:rPr>
        <w:t>联系人：</w:t>
      </w:r>
      <w:r>
        <w:rPr>
          <w:rFonts w:ascii="宋体" w:hAnsi="宋体" w:cs="宋体"/>
          <w:sz w:val="24"/>
          <w:szCs w:val="24"/>
          <w:u w:val="single"/>
        </w:rPr>
        <w:t xml:space="preserve"> </w:t>
      </w:r>
      <w:r>
        <w:rPr>
          <w:rFonts w:hint="eastAsia" w:ascii="宋体" w:hAnsi="宋体"/>
          <w:sz w:val="24"/>
          <w:szCs w:val="24"/>
          <w:u w:val="single"/>
        </w:rPr>
        <w:t xml:space="preserve">徐忠耀 </w:t>
      </w:r>
    </w:p>
    <w:p>
      <w:pPr>
        <w:spacing w:line="480" w:lineRule="exact"/>
        <w:ind w:firstLine="720" w:firstLineChars="300"/>
        <w:jc w:val="left"/>
        <w:rPr>
          <w:rFonts w:hint="eastAsia" w:ascii="宋体" w:hAnsi="宋体"/>
          <w:sz w:val="24"/>
          <w:szCs w:val="24"/>
          <w:u w:val="single"/>
          <w:lang w:val="en-US" w:eastAsia="zh-CN"/>
        </w:rPr>
      </w:pPr>
      <w:r>
        <w:rPr>
          <w:rFonts w:hint="eastAsia" w:ascii="宋体" w:hAnsi="宋体" w:cs="宋体"/>
          <w:sz w:val="24"/>
          <w:szCs w:val="24"/>
        </w:rPr>
        <w:t>联系电话：</w:t>
      </w:r>
      <w:r>
        <w:rPr>
          <w:rFonts w:hint="eastAsia" w:ascii="宋体" w:hAnsi="宋体"/>
          <w:sz w:val="24"/>
          <w:szCs w:val="24"/>
          <w:u w:val="single"/>
          <w:lang w:val="en-US" w:eastAsia="zh-CN"/>
        </w:rPr>
        <w:t xml:space="preserve"> 18974007918</w:t>
      </w:r>
    </w:p>
    <w:p>
      <w:pPr>
        <w:adjustRightInd w:val="0"/>
        <w:snapToGrid w:val="0"/>
        <w:spacing w:before="156" w:beforeLines="50" w:line="360" w:lineRule="auto"/>
        <w:ind w:firstLine="470" w:firstLineChars="196"/>
        <w:rPr>
          <w:rFonts w:ascii="宋体"/>
          <w:sz w:val="24"/>
          <w:szCs w:val="24"/>
          <w:u w:val="single"/>
        </w:rPr>
      </w:pPr>
      <w:r>
        <w:rPr>
          <w:rFonts w:ascii="宋体" w:hAnsi="宋体" w:cs="宋体"/>
          <w:sz w:val="24"/>
          <w:szCs w:val="24"/>
        </w:rPr>
        <w:t>2</w:t>
      </w:r>
      <w:r>
        <w:rPr>
          <w:rFonts w:ascii="宋体" w:cs="宋体"/>
          <w:sz w:val="24"/>
          <w:szCs w:val="24"/>
        </w:rPr>
        <w:t>.</w:t>
      </w:r>
      <w:r>
        <w:rPr>
          <w:rFonts w:hint="eastAsia" w:ascii="宋体" w:hAnsi="宋体" w:cs="宋体"/>
          <w:sz w:val="24"/>
          <w:szCs w:val="24"/>
        </w:rPr>
        <w:t>代理机构名称：</w:t>
      </w:r>
      <w:r>
        <w:rPr>
          <w:rFonts w:hint="eastAsia" w:ascii="宋体" w:hAnsi="宋体"/>
          <w:sz w:val="24"/>
          <w:szCs w:val="24"/>
          <w:u w:val="single"/>
          <w:lang w:val="en-US" w:eastAsia="zh-CN"/>
        </w:rPr>
        <w:t>岳阳辰文项目管理有限公司</w:t>
      </w:r>
      <w:r>
        <w:rPr>
          <w:rFonts w:ascii="宋体" w:hAnsi="宋体" w:cs="宋体"/>
          <w:sz w:val="24"/>
          <w:szCs w:val="24"/>
          <w:u w:val="single"/>
        </w:rPr>
        <w:t xml:space="preserve"> </w:t>
      </w:r>
    </w:p>
    <w:p>
      <w:pPr>
        <w:adjustRightInd w:val="0"/>
        <w:snapToGrid w:val="0"/>
        <w:spacing w:before="156" w:beforeLines="50" w:line="360" w:lineRule="auto"/>
        <w:ind w:firstLine="720" w:firstLineChars="300"/>
        <w:rPr>
          <w:rFonts w:ascii="宋体"/>
          <w:sz w:val="24"/>
          <w:szCs w:val="24"/>
        </w:rPr>
      </w:pPr>
      <w:r>
        <w:rPr>
          <w:rFonts w:hint="eastAsia" w:ascii="宋体" w:hAnsi="宋体" w:cs="宋体"/>
          <w:sz w:val="24"/>
          <w:szCs w:val="24"/>
        </w:rPr>
        <w:t>地址：</w:t>
      </w:r>
      <w:r>
        <w:rPr>
          <w:rFonts w:hint="eastAsia" w:ascii="宋体" w:hAnsi="宋体"/>
          <w:sz w:val="24"/>
          <w:szCs w:val="24"/>
          <w:u w:val="single"/>
          <w:lang w:val="en-US" w:eastAsia="zh-CN"/>
        </w:rPr>
        <w:t xml:space="preserve"> 湖南省岳阳市华容县章华镇人民南路盛世新城-熙岸115号 </w:t>
      </w:r>
    </w:p>
    <w:p>
      <w:pPr>
        <w:spacing w:line="480" w:lineRule="exact"/>
        <w:ind w:firstLine="720" w:firstLineChars="300"/>
        <w:jc w:val="left"/>
        <w:rPr>
          <w:rFonts w:ascii="宋体" w:hAnsi="宋体" w:cs="宋体"/>
          <w:sz w:val="24"/>
          <w:szCs w:val="24"/>
        </w:rPr>
      </w:pPr>
      <w:r>
        <w:rPr>
          <w:rFonts w:hint="eastAsia" w:ascii="宋体" w:hAnsi="宋体" w:cs="宋体"/>
          <w:sz w:val="24"/>
          <w:szCs w:val="24"/>
        </w:rPr>
        <w:t>联系人：</w:t>
      </w:r>
      <w:r>
        <w:rPr>
          <w:rFonts w:hint="eastAsia" w:ascii="宋体" w:hAnsi="宋体" w:cs="宋体"/>
          <w:sz w:val="24"/>
          <w:szCs w:val="24"/>
          <w:u w:val="single"/>
          <w:lang w:eastAsia="zh-CN"/>
        </w:rPr>
        <w:t>张玉</w:t>
      </w:r>
      <w:r>
        <w:rPr>
          <w:rFonts w:ascii="宋体" w:hAnsi="宋体" w:cs="宋体"/>
          <w:sz w:val="24"/>
          <w:szCs w:val="24"/>
        </w:rPr>
        <w:t xml:space="preserve">    </w:t>
      </w:r>
    </w:p>
    <w:p>
      <w:pPr>
        <w:spacing w:line="480" w:lineRule="exact"/>
        <w:ind w:firstLine="720" w:firstLineChars="300"/>
        <w:jc w:val="left"/>
        <w:rPr>
          <w:rFonts w:ascii="宋体" w:cs="宋体"/>
          <w:sz w:val="24"/>
          <w:szCs w:val="24"/>
        </w:rPr>
      </w:pPr>
      <w:r>
        <w:rPr>
          <w:rFonts w:hint="eastAsia" w:ascii="宋体" w:hAnsi="宋体" w:cs="宋体"/>
          <w:sz w:val="24"/>
          <w:szCs w:val="24"/>
        </w:rPr>
        <w:t>联系电话：</w:t>
      </w:r>
      <w:r>
        <w:rPr>
          <w:rFonts w:ascii="宋体" w:hAnsi="宋体" w:cs="宋体"/>
          <w:sz w:val="24"/>
          <w:szCs w:val="24"/>
          <w:u w:val="single"/>
        </w:rPr>
        <w:t xml:space="preserve"> </w:t>
      </w:r>
      <w:r>
        <w:rPr>
          <w:rFonts w:hint="eastAsia" w:ascii="宋体" w:hAnsi="宋体" w:cs="宋体"/>
          <w:sz w:val="24"/>
          <w:szCs w:val="24"/>
          <w:u w:val="single"/>
          <w:lang w:val="en-US" w:eastAsia="zh-CN"/>
        </w:rPr>
        <w:t>18773076111</w:t>
      </w:r>
      <w:r>
        <w:rPr>
          <w:rFonts w:ascii="宋体" w:hAnsi="宋体" w:cs="宋体"/>
          <w:sz w:val="24"/>
          <w:szCs w:val="24"/>
          <w:u w:val="single"/>
        </w:rPr>
        <w:t xml:space="preserve"> </w:t>
      </w:r>
      <w:r>
        <w:rPr>
          <w:rFonts w:ascii="宋体" w:hAnsi="宋体" w:cs="宋体"/>
          <w:sz w:val="24"/>
          <w:szCs w:val="24"/>
        </w:rPr>
        <w:t xml:space="preserve"> </w:t>
      </w:r>
    </w:p>
    <w:p>
      <w:pPr>
        <w:spacing w:line="480" w:lineRule="exact"/>
        <w:ind w:firstLine="420" w:firstLineChars="200"/>
        <w:rPr>
          <w:rFonts w:hint="eastAsia" w:ascii="宋体" w:eastAsia="宋体"/>
          <w:sz w:val="24"/>
          <w:szCs w:val="24"/>
          <w:lang w:eastAsia="zh-CN"/>
        </w:rPr>
      </w:pPr>
      <w:r>
        <w:rPr>
          <w:rFonts w:hint="eastAsia"/>
          <w:sz w:val="24"/>
          <w:szCs w:val="24"/>
          <w:lang w:eastAsia="zh-CN"/>
        </w:rPr>
        <w:t>七</w:t>
      </w:r>
      <w:r>
        <w:rPr>
          <w:rFonts w:hint="eastAsia"/>
          <w:sz w:val="24"/>
          <w:szCs w:val="24"/>
        </w:rPr>
        <w:t>、</w:t>
      </w:r>
      <w:r>
        <w:rPr>
          <w:rFonts w:hint="eastAsia" w:ascii="宋体" w:hAnsi="宋体"/>
          <w:sz w:val="24"/>
          <w:szCs w:val="24"/>
        </w:rPr>
        <w:t>本公告自发布之起</w:t>
      </w:r>
      <w:r>
        <w:rPr>
          <w:rFonts w:hint="eastAsia" w:ascii="宋体" w:hAnsi="宋体"/>
          <w:sz w:val="24"/>
          <w:szCs w:val="24"/>
          <w:lang w:val="en-US" w:eastAsia="zh-CN"/>
        </w:rPr>
        <w:t>3</w:t>
      </w:r>
      <w:r>
        <w:rPr>
          <w:rFonts w:hint="eastAsia" w:ascii="宋体" w:hAnsi="宋体"/>
          <w:sz w:val="24"/>
          <w:szCs w:val="24"/>
        </w:rPr>
        <w:t>个工作日内，参与采购活动的供应商认为采购过程和成交结果使自己权益受到损害的，可以以书面形式向采购人或采购代理机构提出质疑。</w:t>
      </w:r>
      <w:r>
        <w:rPr>
          <w:rFonts w:hint="eastAsia" w:ascii="宋体" w:hAnsi="宋体"/>
          <w:sz w:val="24"/>
          <w:szCs w:val="24"/>
          <w:lang w:eastAsia="zh-CN"/>
        </w:rPr>
        <w:t>公示结束后，</w:t>
      </w:r>
      <w:r>
        <w:rPr>
          <w:rFonts w:hint="eastAsia" w:ascii="宋体" w:hAnsi="宋体"/>
          <w:sz w:val="24"/>
          <w:szCs w:val="24"/>
        </w:rPr>
        <w:t>采购人或采购代理机构</w:t>
      </w:r>
      <w:r>
        <w:rPr>
          <w:rFonts w:hint="eastAsia" w:ascii="宋体" w:hAnsi="宋体"/>
          <w:sz w:val="24"/>
          <w:szCs w:val="24"/>
          <w:lang w:eastAsia="zh-CN"/>
        </w:rPr>
        <w:t>如没收到任何</w:t>
      </w:r>
      <w:r>
        <w:rPr>
          <w:rFonts w:hint="eastAsia" w:ascii="宋体" w:hAnsi="宋体"/>
          <w:sz w:val="24"/>
          <w:szCs w:val="24"/>
        </w:rPr>
        <w:t>参与采购活动的供应商</w:t>
      </w:r>
      <w:r>
        <w:rPr>
          <w:rFonts w:hint="eastAsia" w:ascii="宋体" w:hAnsi="宋体"/>
          <w:sz w:val="24"/>
          <w:szCs w:val="24"/>
          <w:lang w:eastAsia="zh-CN"/>
        </w:rPr>
        <w:t>提出的质疑，采购人将确定排名第一中标候选人为中标人。</w:t>
      </w:r>
    </w:p>
    <w:p>
      <w:pPr>
        <w:spacing w:line="480" w:lineRule="exact"/>
        <w:ind w:firstLine="480" w:firstLineChars="200"/>
        <w:rPr>
          <w:sz w:val="24"/>
          <w:szCs w:val="24"/>
        </w:rPr>
      </w:pPr>
      <w:r>
        <w:rPr>
          <w:rFonts w:hint="eastAsia" w:ascii="宋体" w:hAnsi="宋体"/>
          <w:sz w:val="24"/>
          <w:szCs w:val="24"/>
        </w:rPr>
        <w:t>任何单位和个人对发现采购活动存在违法行为，可以以书面形式向</w:t>
      </w:r>
      <w:r>
        <w:rPr>
          <w:rFonts w:hint="eastAsia" w:ascii="宋体" w:hAnsi="宋体"/>
          <w:sz w:val="24"/>
          <w:szCs w:val="24"/>
          <w:lang w:eastAsia="zh-CN"/>
        </w:rPr>
        <w:t>物业</w:t>
      </w:r>
      <w:r>
        <w:rPr>
          <w:rFonts w:hint="eastAsia" w:ascii="宋体" w:hAnsi="宋体"/>
          <w:sz w:val="24"/>
          <w:szCs w:val="24"/>
        </w:rPr>
        <w:t>监管部门进行检举和控告。</w:t>
      </w:r>
    </w:p>
    <w:p>
      <w:pPr>
        <w:spacing w:line="480" w:lineRule="exact"/>
        <w:ind w:firstLine="880" w:firstLineChars="367"/>
        <w:jc w:val="left"/>
        <w:rPr>
          <w:rFonts w:ascii="宋体"/>
          <w:sz w:val="24"/>
          <w:szCs w:val="24"/>
        </w:rPr>
      </w:pPr>
    </w:p>
    <w:p>
      <w:pPr>
        <w:jc w:val="left"/>
        <w:rPr>
          <w:sz w:val="24"/>
          <w:szCs w:val="24"/>
        </w:rPr>
      </w:pPr>
    </w:p>
    <w:p>
      <w:pPr>
        <w:pStyle w:val="2"/>
        <w:rPr>
          <w:sz w:val="24"/>
          <w:szCs w:val="24"/>
        </w:rPr>
      </w:pPr>
    </w:p>
    <w:p>
      <w:pPr>
        <w:ind w:right="360"/>
        <w:jc w:val="right"/>
        <w:rPr>
          <w:rFonts w:hint="eastAsia" w:cs="宋体"/>
          <w:sz w:val="24"/>
          <w:szCs w:val="24"/>
        </w:rPr>
      </w:pPr>
      <w:r>
        <w:rPr>
          <w:rFonts w:hint="eastAsia"/>
          <w:sz w:val="24"/>
          <w:szCs w:val="24"/>
          <w:u w:val="single"/>
          <w:lang w:val="en-US" w:eastAsia="zh-CN"/>
        </w:rPr>
        <w:t>2022</w:t>
      </w:r>
      <w:r>
        <w:rPr>
          <w:rFonts w:hint="eastAsia" w:cs="宋体"/>
          <w:sz w:val="24"/>
          <w:szCs w:val="24"/>
        </w:rPr>
        <w:t>年</w:t>
      </w:r>
      <w:r>
        <w:rPr>
          <w:rFonts w:hint="eastAsia"/>
          <w:sz w:val="24"/>
          <w:szCs w:val="24"/>
          <w:u w:val="single"/>
          <w:lang w:val="en-US" w:eastAsia="zh-CN"/>
        </w:rPr>
        <w:t>12</w:t>
      </w:r>
      <w:r>
        <w:rPr>
          <w:rFonts w:hint="eastAsia" w:cs="宋体"/>
          <w:sz w:val="24"/>
          <w:szCs w:val="24"/>
        </w:rPr>
        <w:t>月</w:t>
      </w:r>
      <w:r>
        <w:rPr>
          <w:rFonts w:hint="eastAsia"/>
          <w:sz w:val="24"/>
          <w:szCs w:val="24"/>
          <w:u w:val="single"/>
          <w:lang w:val="en-US" w:eastAsia="zh-CN"/>
        </w:rPr>
        <w:t>27</w:t>
      </w:r>
      <w:r>
        <w:rPr>
          <w:rFonts w:hint="eastAsia" w:cs="宋体"/>
          <w:sz w:val="24"/>
          <w:szCs w:val="24"/>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rPr>
      <w:lang w:val="zh-CN" w:eastAsia="zh-CN"/>
    </w:rPr>
  </w:style>
  <w:style w:type="table" w:styleId="6">
    <w:name w:val="Table Grid"/>
    <w:basedOn w:val="5"/>
    <w:unhideWhenUsed/>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872</Words>
  <Characters>957</Characters>
  <Lines>5</Lines>
  <Paragraphs>1</Paragraphs>
  <ScaleCrop>false</ScaleCrop>
  <LinksUpToDate>false</LinksUpToDate>
  <CharactersWithSpaces>1038</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2021-05-25T08:09:00Z</dcterms:created>
  <dc:creator>Administrator</dc:creator>
  <cp:lastModifiedBy>文君</cp:lastModifiedBy>
  <cp:lastPrinted>2021-08-13T07:54:00Z</cp:lastPrinted>
  <dcterms:modified xsi:type="dcterms:W3CDTF">2022-12-27T15:04:09Z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2052-11.4.0</vt:lpwstr>
  </property>
  <property fmtid="{D5CDD505-2E9C-101B-9397-08002B2CF9AE}" pid="3" name="ICV">
    <vt:lpwstr>35569EFACDE14A39B57F858CEBE03C12</vt:lpwstr>
  </property>
</Properties>
</file>