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center"/>
        <w:textAlignment w:val="auto"/>
        <w:rPr>
          <w:rFonts w:hint="eastAsia"/>
        </w:rPr>
      </w:pPr>
      <w:r>
        <w:rPr>
          <w:rFonts w:hint="eastAsia"/>
        </w:rPr>
        <w:t>关于承接商品房预售资金监管业务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jc w:val="center"/>
        <w:textAlignment w:val="auto"/>
      </w:pPr>
      <w:r>
        <w:rPr>
          <w:rFonts w:hint="eastAsia"/>
        </w:rPr>
        <w:t>商业银行名录的公示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根据住房和城乡建设部、人民银行、银保监会关于规范商品房预售资金监管的相关要求，综合我县商业银行资信状况、监管能力、服务水平等因素，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经我县招投标程序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确定将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建设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银行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华容县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支行等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家商业银行纳入监管银行名录库，持三方监管协议可承接我县商品房预售资金监管业务，现予以公示（见附件）。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华容县住房和城乡建设局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2023年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>
      <w:pPr>
        <w:ind w:firstLine="643" w:firstLineChars="200"/>
        <w:rPr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华容县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承接商品房预售资金监管业务商业银行名录</w:t>
      </w:r>
    </w:p>
    <w:tbl>
      <w:tblPr>
        <w:tblStyle w:val="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6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7619" w:type="dxa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银行名称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7619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建设银行华容县支行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7619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中国农业银行华容县支行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7619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中国工商银行华容县支行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7619" w:type="dxa"/>
          </w:tcPr>
          <w:p>
            <w:pPr>
              <w:jc w:val="center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中国银行华容县支行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7619" w:type="dxa"/>
          </w:tcPr>
          <w:p>
            <w:pPr>
              <w:jc w:val="center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中国邮政储蓄银行华容县支行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default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7619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湖南银行华容县支行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7619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长沙银行华容县支行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7619" w:type="dxa"/>
          </w:tcPr>
          <w:p>
            <w:pPr>
              <w:jc w:val="center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华容星农村镇银行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7619" w:type="dxa"/>
          </w:tcPr>
          <w:p>
            <w:pPr>
              <w:jc w:val="center"/>
              <w:rPr>
                <w:rFonts w:hint="eastAsia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湖南农村商业银行华容县支行</w:t>
            </w:r>
          </w:p>
        </w:tc>
      </w:tr>
    </w:tbl>
    <w:p>
      <w:pPr>
        <w:ind w:firstLine="600" w:firstLineChars="200"/>
        <w:rPr>
          <w:sz w:val="30"/>
          <w:szCs w:val="30"/>
        </w:rPr>
      </w:pPr>
    </w:p>
    <w:sectPr>
      <w:pgSz w:w="11906" w:h="16838"/>
      <w:pgMar w:top="1985" w:right="1701" w:bottom="1985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zZGE4ZTRjNWE2ODMyNWY4MTcxNjYyZjM1Y2M0YzgifQ=="/>
    <w:docVar w:name="KSO_WPS_MARK_KEY" w:val="9a883cc5-2be6-4ee4-8c8a-f44140a45b37"/>
  </w:docVars>
  <w:rsids>
    <w:rsidRoot w:val="009E13F7"/>
    <w:rsid w:val="00024556"/>
    <w:rsid w:val="00054F14"/>
    <w:rsid w:val="00165337"/>
    <w:rsid w:val="001D5285"/>
    <w:rsid w:val="0036673E"/>
    <w:rsid w:val="003D6D16"/>
    <w:rsid w:val="003E54DE"/>
    <w:rsid w:val="003F6E99"/>
    <w:rsid w:val="004242B8"/>
    <w:rsid w:val="00546A39"/>
    <w:rsid w:val="00611F68"/>
    <w:rsid w:val="00623C10"/>
    <w:rsid w:val="00626FFC"/>
    <w:rsid w:val="00714FE4"/>
    <w:rsid w:val="009516C9"/>
    <w:rsid w:val="009E13F7"/>
    <w:rsid w:val="00A75EFE"/>
    <w:rsid w:val="00AD16E4"/>
    <w:rsid w:val="00B42E94"/>
    <w:rsid w:val="00BC0BC1"/>
    <w:rsid w:val="00BF493E"/>
    <w:rsid w:val="00C42B68"/>
    <w:rsid w:val="00C97FEB"/>
    <w:rsid w:val="00E75BC1"/>
    <w:rsid w:val="00EC370D"/>
    <w:rsid w:val="00F06EF5"/>
    <w:rsid w:val="332E0112"/>
    <w:rsid w:val="5912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292</Words>
  <Characters>297</Characters>
  <Lines>1</Lines>
  <Paragraphs>1</Paragraphs>
  <TotalTime>96</TotalTime>
  <ScaleCrop>false</ScaleCrop>
  <LinksUpToDate>false</LinksUpToDate>
  <CharactersWithSpaces>299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2023-12-28T02:51:00Z</dcterms:created>
  <dc:creator>Administrator</dc:creator>
  <cp:lastModifiedBy>杨玲</cp:lastModifiedBy>
  <cp:lastPrinted>2024-01-02T04:57:22Z</cp:lastPrinted>
  <dcterms:modified xsi:type="dcterms:W3CDTF">2024-01-02T06:28:49Z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3184D8F8C62045708FEFBFC994168453</vt:lpwstr>
  </property>
</Properties>
</file>