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12" w:lineRule="auto"/>
        <w:jc w:val="center"/>
        <w:rPr>
          <w:rFonts w:ascii="宋体" w:hAnsi="宋体"/>
          <w:b/>
          <w:sz w:val="44"/>
          <w:szCs w:val="44"/>
          <w:shd w:val="clear" w:color="auto" w:fill="FFFFFF"/>
        </w:rPr>
      </w:pPr>
      <w:r>
        <w:rPr>
          <w:rFonts w:hint="eastAsia" w:ascii="宋体" w:hAnsi="宋体"/>
          <w:b/>
          <w:sz w:val="44"/>
          <w:szCs w:val="44"/>
          <w:shd w:val="clear" w:color="auto" w:fill="FFFFFF"/>
        </w:rPr>
        <w:t>华容县</w:t>
      </w:r>
      <w:r>
        <w:rPr>
          <w:rFonts w:ascii="宋体" w:hAnsi="宋体"/>
          <w:b/>
          <w:sz w:val="44"/>
          <w:szCs w:val="44"/>
          <w:shd w:val="clear" w:color="auto" w:fill="FFFFFF"/>
        </w:rPr>
        <w:t>202</w:t>
      </w:r>
      <w:r>
        <w:rPr>
          <w:rFonts w:hint="eastAsia" w:ascii="宋体" w:hAnsi="宋体"/>
          <w:b/>
          <w:sz w:val="44"/>
          <w:szCs w:val="44"/>
          <w:shd w:val="clear" w:color="auto" w:fill="FFFFFF"/>
        </w:rPr>
        <w:t>3</w:t>
      </w:r>
      <w:r>
        <w:rPr>
          <w:rFonts w:ascii="宋体" w:hAnsi="宋体"/>
          <w:b/>
          <w:sz w:val="44"/>
          <w:szCs w:val="44"/>
          <w:shd w:val="clear" w:color="auto" w:fill="FFFFFF"/>
        </w:rPr>
        <w:t>年教师资格认定</w:t>
      </w:r>
    </w:p>
    <w:p>
      <w:pPr>
        <w:snapToGrid w:val="0"/>
        <w:spacing w:line="312" w:lineRule="auto"/>
        <w:jc w:val="center"/>
        <w:rPr>
          <w:rFonts w:ascii="宋体" w:hAnsi="宋体"/>
          <w:b/>
          <w:sz w:val="44"/>
          <w:szCs w:val="44"/>
          <w:shd w:val="clear" w:color="auto" w:fill="FFFFFF"/>
        </w:rPr>
      </w:pPr>
      <w:r>
        <w:rPr>
          <w:rFonts w:hint="eastAsia" w:ascii="宋体" w:hAnsi="宋体"/>
          <w:b/>
          <w:sz w:val="44"/>
          <w:szCs w:val="44"/>
          <w:shd w:val="clear" w:color="auto" w:fill="FFFFFF"/>
        </w:rPr>
        <w:t>注意事项</w:t>
      </w:r>
    </w:p>
    <w:p>
      <w:pPr>
        <w:snapToGrid w:val="0"/>
        <w:spacing w:line="336" w:lineRule="auto"/>
        <w:rPr>
          <w:rFonts w:ascii="宋体" w:hAnsi="宋体"/>
          <w:sz w:val="28"/>
          <w:szCs w:val="28"/>
        </w:rPr>
      </w:pPr>
    </w:p>
    <w:p>
      <w:pPr>
        <w:snapToGrid w:val="0"/>
        <w:spacing w:line="480" w:lineRule="exact"/>
        <w:ind w:firstLine="600" w:firstLineChars="200"/>
        <w:rPr>
          <w:rFonts w:ascii="仿宋" w:hAnsi="仿宋" w:eastAsia="仿宋"/>
          <w:sz w:val="30"/>
          <w:szCs w:val="30"/>
        </w:rPr>
      </w:pPr>
      <w:r>
        <w:rPr>
          <w:rFonts w:hint="eastAsia" w:ascii="仿宋" w:hAnsi="仿宋" w:eastAsia="仿宋"/>
          <w:sz w:val="30"/>
          <w:szCs w:val="30"/>
        </w:rPr>
        <w:t>根据省教育厅《湖南省2023年教师资格认定公告》要求，结合我县实际，现就我县2023年教师资格认定有关事项注意如下：</w:t>
      </w:r>
    </w:p>
    <w:p>
      <w:pPr>
        <w:snapToGrid w:val="0"/>
        <w:spacing w:line="480" w:lineRule="exact"/>
        <w:ind w:firstLine="602" w:firstLineChars="200"/>
        <w:rPr>
          <w:rFonts w:ascii="黑体" w:hAnsi="黑体" w:eastAsia="黑体" w:cs="宋体"/>
          <w:b/>
          <w:bCs/>
          <w:sz w:val="30"/>
          <w:szCs w:val="30"/>
        </w:rPr>
      </w:pPr>
      <w:r>
        <w:rPr>
          <w:rFonts w:hint="eastAsia" w:ascii="黑体" w:hAnsi="黑体" w:eastAsia="黑体" w:cs="宋体"/>
          <w:b/>
          <w:bCs/>
          <w:sz w:val="30"/>
          <w:szCs w:val="30"/>
        </w:rPr>
        <w:t>一、认定种类</w:t>
      </w:r>
    </w:p>
    <w:p>
      <w:pPr>
        <w:snapToGrid w:val="0"/>
        <w:spacing w:line="480" w:lineRule="exact"/>
        <w:ind w:firstLine="600" w:firstLineChars="200"/>
        <w:rPr>
          <w:rFonts w:ascii="仿宋" w:hAnsi="仿宋" w:eastAsia="仿宋"/>
          <w:sz w:val="30"/>
          <w:szCs w:val="30"/>
        </w:rPr>
      </w:pPr>
      <w:r>
        <w:rPr>
          <w:rFonts w:hint="eastAsia" w:ascii="仿宋" w:hAnsi="仿宋" w:eastAsia="仿宋"/>
          <w:sz w:val="30"/>
          <w:szCs w:val="30"/>
        </w:rPr>
        <w:t>初级中学教师资格、小学教师资格、幼儿园教师资格。</w:t>
      </w:r>
    </w:p>
    <w:p>
      <w:pPr>
        <w:snapToGrid w:val="0"/>
        <w:spacing w:line="480" w:lineRule="exact"/>
        <w:ind w:firstLine="602" w:firstLineChars="200"/>
        <w:rPr>
          <w:rFonts w:ascii="黑体" w:hAnsi="黑体" w:eastAsia="黑体" w:cs="宋体"/>
          <w:b/>
          <w:bCs/>
          <w:sz w:val="30"/>
          <w:szCs w:val="30"/>
        </w:rPr>
      </w:pPr>
      <w:r>
        <w:rPr>
          <w:rFonts w:hint="eastAsia" w:ascii="黑体" w:hAnsi="黑体" w:eastAsia="黑体" w:cs="宋体"/>
          <w:b/>
          <w:bCs/>
          <w:sz w:val="30"/>
          <w:szCs w:val="30"/>
        </w:rPr>
        <w:t>二、认定条件</w:t>
      </w:r>
    </w:p>
    <w:p>
      <w:pPr>
        <w:snapToGrid w:val="0"/>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申请认定教师资格者（以下简称“申请人”）应当具备以下条件：</w:t>
      </w:r>
    </w:p>
    <w:p>
      <w:pPr>
        <w:snapToGrid w:val="0"/>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1．拥护党的基本路线，全面贯彻党的教育方针，自觉遵守《教师法》等法律法规，遵守教师职业道德，热爱教育事业，热爱学生，为人师表，且未达到国家法定退休年龄的中国公民。</w:t>
      </w:r>
    </w:p>
    <w:p>
      <w:pPr>
        <w:snapToGrid w:val="0"/>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2．申请中小学幼儿园教师资格，申请人户籍所在地、居住地（须持有当地居住证且在有效期内）应在湖南省华容县行政区域内。</w:t>
      </w:r>
    </w:p>
    <w:p>
      <w:pPr>
        <w:snapToGrid w:val="0"/>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3．具备《教师法》规定的相应学历。应届毕业生在教师资格认定机构作出认定教师资格的结论前应取得毕业证书。</w:t>
      </w:r>
    </w:p>
    <w:p>
      <w:pPr>
        <w:snapToGrid w:val="0"/>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4．申请人应当参加相关考试、测试，并达到相应要求。</w:t>
      </w:r>
    </w:p>
    <w:p>
      <w:pPr>
        <w:snapToGrid w:val="0"/>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（1）申请认定初级中学、小学、幼儿园教师资格的，除本条第（2）项规定的人员之外，应当参加中小学教师资格考试，获得教师资格考试合格证明且在有效期内。</w:t>
      </w:r>
    </w:p>
    <w:p>
      <w:pPr>
        <w:widowControl/>
        <w:snapToGrid w:val="0"/>
        <w:spacing w:line="48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属于免试认定改革范围的教育类研究生和师范生，通过教育教学能力考核且获得《师范生教师职业能力证书》（证书有效期三年）的，可凭《师范生教师职业能力证书》申请认定相应的教师资格。《师范生教师职业能力证书》在有效期内只可使用一次，如申请认定其他学段和学科教师资格，不予免试，须参加国家中小学教师资格考试。</w:t>
      </w:r>
    </w:p>
    <w:p>
      <w:pPr>
        <w:snapToGrid w:val="0"/>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5．普通话水平应当达到国家语言文字工作委员会颁布的《普通话水平测试等级标准》二级乙等及以上标准。其中申请语文、小学全科教师资格的普通话应当达到二级甲等及以上水平。</w:t>
      </w:r>
    </w:p>
    <w:p>
      <w:pPr>
        <w:snapToGrid w:val="0"/>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6．具有良好的身体素质和心理素质，无传染性疾病，无精神病史，适应教育教学工作的需要，于规定时间内在华容县教育体育局指定的县级以上医院（华容县中医院）体检合格。</w:t>
      </w:r>
    </w:p>
    <w:p>
      <w:pPr>
        <w:snapToGrid w:val="0"/>
        <w:spacing w:line="480" w:lineRule="exact"/>
        <w:ind w:firstLine="602" w:firstLineChars="200"/>
        <w:rPr>
          <w:rFonts w:ascii="黑体" w:hAnsi="黑体" w:eastAsia="黑体" w:cs="宋体"/>
          <w:b/>
          <w:bCs/>
          <w:sz w:val="30"/>
          <w:szCs w:val="30"/>
        </w:rPr>
      </w:pPr>
      <w:r>
        <w:rPr>
          <w:rFonts w:hint="eastAsia" w:ascii="黑体" w:hAnsi="黑体" w:eastAsia="黑体" w:cs="宋体"/>
          <w:b/>
          <w:bCs/>
          <w:sz w:val="30"/>
          <w:szCs w:val="30"/>
        </w:rPr>
        <w:t>三、认定程序</w:t>
      </w:r>
    </w:p>
    <w:p>
      <w:pPr>
        <w:snapToGrid w:val="0"/>
        <w:spacing w:line="480" w:lineRule="exact"/>
        <w:ind w:firstLine="602" w:firstLineChars="200"/>
        <w:rPr>
          <w:rFonts w:ascii="仿宋" w:hAnsi="仿宋" w:eastAsia="仿宋"/>
          <w:b/>
          <w:sz w:val="30"/>
          <w:szCs w:val="30"/>
        </w:rPr>
      </w:pPr>
      <w:r>
        <w:rPr>
          <w:rFonts w:hint="eastAsia" w:ascii="仿宋" w:hAnsi="仿宋" w:eastAsia="仿宋"/>
          <w:b/>
          <w:sz w:val="30"/>
          <w:szCs w:val="30"/>
        </w:rPr>
        <w:t>1.网上申报</w:t>
      </w:r>
    </w:p>
    <w:p>
      <w:pPr>
        <w:snapToGrid w:val="0"/>
        <w:spacing w:line="480" w:lineRule="exact"/>
        <w:ind w:firstLine="600" w:firstLineChars="200"/>
        <w:rPr>
          <w:rFonts w:ascii="仿宋" w:hAnsi="仿宋" w:eastAsia="仿宋" w:cs="仿宋"/>
          <w:sz w:val="30"/>
          <w:szCs w:val="30"/>
        </w:rPr>
      </w:pPr>
      <w:r>
        <w:rPr>
          <w:rFonts w:hint="eastAsia" w:ascii="仿宋" w:hAnsi="仿宋" w:eastAsia="仿宋" w:cs="仿宋"/>
          <w:sz w:val="30"/>
          <w:szCs w:val="30"/>
        </w:rPr>
        <w:t>⑴网上申报时间：</w:t>
      </w:r>
    </w:p>
    <w:p>
      <w:pPr>
        <w:snapToGrid w:val="0"/>
        <w:spacing w:line="480" w:lineRule="exact"/>
        <w:ind w:firstLine="600" w:firstLineChars="200"/>
        <w:rPr>
          <w:rFonts w:ascii="仿宋" w:hAnsi="仿宋" w:eastAsia="仿宋" w:cs="仿宋"/>
          <w:sz w:val="30"/>
          <w:szCs w:val="30"/>
        </w:rPr>
      </w:pPr>
      <w:r>
        <w:rPr>
          <w:rFonts w:hint="eastAsia" w:ascii="仿宋" w:hAnsi="仿宋" w:eastAsia="仿宋" w:cs="仿宋"/>
          <w:sz w:val="30"/>
          <w:szCs w:val="30"/>
        </w:rPr>
        <w:t>第一批次：5月22日8:00—6月21日17:00。</w:t>
      </w:r>
    </w:p>
    <w:p>
      <w:pPr>
        <w:snapToGrid w:val="0"/>
        <w:spacing w:line="480" w:lineRule="exact"/>
        <w:ind w:firstLine="600" w:firstLineChars="200"/>
        <w:rPr>
          <w:rFonts w:ascii="仿宋" w:hAnsi="仿宋" w:eastAsia="仿宋" w:cs="仿宋"/>
          <w:sz w:val="30"/>
          <w:szCs w:val="30"/>
        </w:rPr>
      </w:pPr>
      <w:r>
        <w:rPr>
          <w:rFonts w:hint="eastAsia" w:ascii="仿宋" w:hAnsi="仿宋" w:eastAsia="仿宋" w:cs="仿宋"/>
          <w:sz w:val="30"/>
          <w:szCs w:val="30"/>
        </w:rPr>
        <w:t>第二批次：10月9日8:00—11月3日17:00。</w:t>
      </w:r>
    </w:p>
    <w:p>
      <w:pPr>
        <w:snapToGrid w:val="0"/>
        <w:spacing w:line="480" w:lineRule="exact"/>
        <w:ind w:firstLine="600" w:firstLineChars="200"/>
        <w:rPr>
          <w:rFonts w:ascii="仿宋" w:hAnsi="仿宋" w:eastAsia="仿宋" w:cs="仿宋"/>
          <w:sz w:val="32"/>
          <w:szCs w:val="32"/>
        </w:rPr>
      </w:pPr>
      <w:r>
        <w:rPr>
          <w:rFonts w:hint="eastAsia" w:ascii="仿宋" w:hAnsi="仿宋" w:eastAsia="仿宋" w:cs="仿宋"/>
          <w:sz w:val="30"/>
          <w:szCs w:val="30"/>
        </w:rPr>
        <w:t>⑵申请人须在本公告规定的时间内登陆中国教师资格网（https://www.jszg.edu.cn，以下简称网报系统），</w:t>
      </w:r>
      <w:r>
        <w:rPr>
          <w:rFonts w:hint="eastAsia" w:ascii="仿宋" w:hAnsi="仿宋" w:eastAsia="仿宋" w:cs="仿宋"/>
          <w:sz w:val="32"/>
          <w:szCs w:val="32"/>
        </w:rPr>
        <w:t>通过“网上办事”栏目的“教师资格认定”入口进行申报。</w:t>
      </w:r>
    </w:p>
    <w:p>
      <w:pPr>
        <w:snapToGrid w:val="0"/>
        <w:spacing w:line="480" w:lineRule="exact"/>
        <w:ind w:firstLine="600" w:firstLineChars="200"/>
        <w:rPr>
          <w:rFonts w:ascii="仿宋" w:hAnsi="仿宋" w:eastAsia="仿宋" w:cs="仿宋"/>
          <w:sz w:val="30"/>
          <w:szCs w:val="30"/>
        </w:rPr>
      </w:pPr>
      <w:r>
        <w:rPr>
          <w:rFonts w:hint="eastAsia" w:ascii="仿宋" w:hAnsi="仿宋" w:eastAsia="仿宋" w:cs="仿宋"/>
          <w:sz w:val="30"/>
          <w:szCs w:val="30"/>
        </w:rPr>
        <w:t>⑶确定认定机构：华容县教育体育局（或华容县教育局）。</w:t>
      </w:r>
    </w:p>
    <w:p>
      <w:pPr>
        <w:snapToGrid w:val="0"/>
        <w:spacing w:line="480" w:lineRule="exact"/>
        <w:ind w:firstLine="600" w:firstLineChars="200"/>
        <w:rPr>
          <w:rFonts w:ascii="仿宋" w:hAnsi="仿宋" w:eastAsia="仿宋" w:cs="仿宋"/>
          <w:sz w:val="30"/>
          <w:szCs w:val="30"/>
        </w:rPr>
      </w:pPr>
      <w:r>
        <w:rPr>
          <w:rFonts w:hint="eastAsia" w:ascii="仿宋" w:hAnsi="仿宋" w:eastAsia="仿宋" w:cs="仿宋"/>
          <w:sz w:val="30"/>
          <w:szCs w:val="30"/>
        </w:rPr>
        <w:t>⑷确定教师资格种类和任教学科：</w:t>
      </w:r>
    </w:p>
    <w:p>
      <w:pPr>
        <w:snapToGrid w:val="0"/>
        <w:spacing w:line="480" w:lineRule="exact"/>
        <w:ind w:firstLine="600" w:firstLineChars="200"/>
        <w:rPr>
          <w:rFonts w:ascii="仿宋" w:hAnsi="仿宋" w:eastAsia="仿宋" w:cs="仿宋"/>
          <w:sz w:val="30"/>
          <w:szCs w:val="30"/>
        </w:rPr>
      </w:pPr>
      <w:r>
        <w:rPr>
          <w:rFonts w:hint="eastAsia" w:ascii="仿宋" w:hAnsi="仿宋" w:eastAsia="仿宋" w:cs="仿宋"/>
          <w:sz w:val="30"/>
          <w:szCs w:val="30"/>
        </w:rPr>
        <w:t>①参加中小学教师资格考试合格的申请人确定教师资种类和任教学科须与合格证明一致。</w:t>
      </w:r>
    </w:p>
    <w:p>
      <w:pPr>
        <w:snapToGrid w:val="0"/>
        <w:spacing w:line="480" w:lineRule="exact"/>
        <w:ind w:firstLine="600" w:firstLineChars="200"/>
        <w:rPr>
          <w:rFonts w:ascii="仿宋" w:hAnsi="仿宋" w:eastAsia="仿宋" w:cs="仿宋"/>
          <w:sz w:val="30"/>
          <w:szCs w:val="30"/>
        </w:rPr>
      </w:pPr>
      <w:r>
        <w:rPr>
          <w:rFonts w:hint="eastAsia" w:ascii="仿宋" w:hAnsi="仿宋" w:eastAsia="仿宋" w:cs="仿宋"/>
          <w:sz w:val="30"/>
          <w:szCs w:val="30"/>
        </w:rPr>
        <w:t>②申请人应根据网报系统提示如实完整填报申请信息，并上传近期免冠一寸电子照片（格式：JPG/JPEG，彩色白底，不大于190K，与粘贴在资格证书上的照片同版）。</w:t>
      </w:r>
    </w:p>
    <w:p>
      <w:pPr>
        <w:snapToGrid w:val="0"/>
        <w:spacing w:line="480" w:lineRule="exact"/>
        <w:ind w:firstLine="602" w:firstLineChars="200"/>
        <w:rPr>
          <w:rFonts w:ascii="仿宋" w:hAnsi="仿宋" w:eastAsia="仿宋"/>
          <w:b/>
          <w:sz w:val="30"/>
          <w:szCs w:val="30"/>
        </w:rPr>
      </w:pPr>
      <w:r>
        <w:rPr>
          <w:rFonts w:hint="eastAsia" w:ascii="仿宋" w:hAnsi="仿宋" w:eastAsia="仿宋"/>
          <w:b/>
          <w:sz w:val="30"/>
          <w:szCs w:val="30"/>
        </w:rPr>
        <w:t>2.体格检查</w:t>
      </w:r>
    </w:p>
    <w:p>
      <w:pPr>
        <w:snapToGrid w:val="0"/>
        <w:spacing w:line="480" w:lineRule="exact"/>
        <w:ind w:firstLine="600" w:firstLineChars="200"/>
        <w:rPr>
          <w:rFonts w:ascii="仿宋" w:hAnsi="仿宋" w:eastAsia="仿宋"/>
          <w:sz w:val="30"/>
          <w:szCs w:val="30"/>
        </w:rPr>
      </w:pPr>
      <w:r>
        <w:rPr>
          <w:rFonts w:hint="eastAsia" w:ascii="仿宋" w:hAnsi="仿宋" w:eastAsia="仿宋"/>
          <w:sz w:val="30"/>
          <w:szCs w:val="30"/>
        </w:rPr>
        <w:t>申请人携带身份证和与网上申请同版的彩色白底1寸照片1张，于网报期间（第一批次：5月22日—6月21日；第二批次：</w:t>
      </w:r>
      <w:r>
        <w:rPr>
          <w:rFonts w:hint="eastAsia" w:ascii="仿宋" w:hAnsi="仿宋" w:eastAsia="仿宋" w:cs="仿宋"/>
          <w:sz w:val="30"/>
          <w:szCs w:val="30"/>
        </w:rPr>
        <w:t>10月9日—11月3日</w:t>
      </w:r>
      <w:r>
        <w:rPr>
          <w:rFonts w:hint="eastAsia" w:ascii="仿宋" w:hAnsi="仿宋" w:eastAsia="仿宋"/>
          <w:sz w:val="30"/>
          <w:szCs w:val="30"/>
        </w:rPr>
        <w:t>）工作日上午8:00-11:00，空腹到华容县中医院进行体格检查，并填写《湖南省教师资格认定体检表》。</w:t>
      </w:r>
    </w:p>
    <w:p>
      <w:pPr>
        <w:snapToGrid w:val="0"/>
        <w:spacing w:line="480" w:lineRule="exact"/>
        <w:ind w:firstLine="602" w:firstLineChars="200"/>
        <w:rPr>
          <w:rFonts w:ascii="仿宋" w:hAnsi="仿宋" w:eastAsia="仿宋"/>
          <w:b/>
          <w:sz w:val="30"/>
          <w:szCs w:val="30"/>
        </w:rPr>
      </w:pPr>
      <w:r>
        <w:rPr>
          <w:rFonts w:hint="eastAsia" w:ascii="仿宋" w:hAnsi="仿宋" w:eastAsia="仿宋"/>
          <w:b/>
          <w:sz w:val="30"/>
          <w:szCs w:val="30"/>
        </w:rPr>
        <w:t>3.材料确认</w:t>
      </w:r>
    </w:p>
    <w:p>
      <w:pPr>
        <w:snapToGrid w:val="0"/>
        <w:spacing w:line="480" w:lineRule="exact"/>
        <w:ind w:firstLine="600" w:firstLineChars="200"/>
        <w:rPr>
          <w:rFonts w:hint="eastAsia" w:ascii="仿宋" w:hAnsi="仿宋" w:eastAsia="仿宋"/>
          <w:sz w:val="30"/>
          <w:szCs w:val="30"/>
          <w:lang w:eastAsia="zh-CN"/>
        </w:rPr>
      </w:pPr>
      <w:r>
        <w:rPr>
          <w:rFonts w:hint="eastAsia" w:ascii="仿宋" w:hAnsi="仿宋" w:eastAsia="仿宋"/>
          <w:sz w:val="30"/>
          <w:szCs w:val="30"/>
          <w:lang w:eastAsia="zh-CN"/>
        </w:rPr>
        <w:t>（</w:t>
      </w:r>
      <w:r>
        <w:rPr>
          <w:rFonts w:hint="eastAsia" w:ascii="仿宋" w:hAnsi="仿宋" w:eastAsia="仿宋"/>
          <w:sz w:val="30"/>
          <w:szCs w:val="30"/>
          <w:lang w:val="en-US" w:eastAsia="zh-CN"/>
        </w:rPr>
        <w:t>1</w:t>
      </w:r>
      <w:r>
        <w:rPr>
          <w:rFonts w:hint="eastAsia" w:ascii="仿宋" w:hAnsi="仿宋" w:eastAsia="仿宋"/>
          <w:sz w:val="30"/>
          <w:szCs w:val="30"/>
          <w:lang w:eastAsia="zh-CN"/>
        </w:rPr>
        <w:t>）登录平台：</w:t>
      </w:r>
    </w:p>
    <w:p>
      <w:pPr>
        <w:snapToGrid w:val="0"/>
        <w:spacing w:line="480" w:lineRule="exact"/>
        <w:ind w:firstLine="600" w:firstLineChars="200"/>
        <w:rPr>
          <w:rFonts w:hint="eastAsia" w:ascii="仿宋" w:hAnsi="仿宋" w:eastAsia="仿宋"/>
          <w:sz w:val="30"/>
          <w:szCs w:val="30"/>
          <w:lang w:eastAsia="zh-CN"/>
        </w:rPr>
      </w:pPr>
      <w:r>
        <w:rPr>
          <w:rFonts w:hint="eastAsia" w:ascii="仿宋" w:hAnsi="仿宋" w:eastAsia="仿宋"/>
          <w:sz w:val="30"/>
          <w:szCs w:val="30"/>
        </w:rPr>
        <w:t>申请人于5月23 日00:00-6 月21 日23:59 (第二批次:10月10日00:00-11月3日23:59)，登录</w:t>
      </w:r>
      <w:r>
        <w:rPr>
          <w:rFonts w:hint="eastAsia" w:ascii="仿宋" w:hAnsi="仿宋" w:eastAsia="仿宋"/>
          <w:sz w:val="30"/>
          <w:szCs w:val="30"/>
          <w:lang w:eastAsia="zh-CN"/>
        </w:rPr>
        <w:t>以下两个平台中的任意一个进行申请。</w:t>
      </w:r>
    </w:p>
    <w:p>
      <w:pPr>
        <w:numPr>
          <w:numId w:val="0"/>
        </w:numPr>
        <w:snapToGrid w:val="0"/>
        <w:spacing w:line="480" w:lineRule="exact"/>
        <w:ind w:firstLine="600" w:firstLineChars="200"/>
        <w:rPr>
          <w:rFonts w:hint="eastAsia" w:ascii="仿宋" w:hAnsi="仿宋" w:eastAsia="仿宋"/>
          <w:sz w:val="30"/>
          <w:szCs w:val="30"/>
          <w:lang w:eastAsia="zh-CN"/>
        </w:rPr>
      </w:pPr>
      <w:r>
        <w:rPr>
          <w:rFonts w:hint="eastAsia" w:ascii="仿宋" w:hAnsi="仿宋" w:eastAsia="仿宋"/>
          <w:sz w:val="30"/>
          <w:szCs w:val="30"/>
          <w:lang w:val="en-US" w:eastAsia="zh-CN"/>
        </w:rPr>
        <w:t>A.</w:t>
      </w:r>
      <w:r>
        <w:rPr>
          <w:rFonts w:hint="eastAsia" w:ascii="仿宋" w:hAnsi="仿宋" w:eastAsia="仿宋"/>
          <w:sz w:val="30"/>
          <w:szCs w:val="30"/>
        </w:rPr>
        <w:t>华容县政府网(http://www huarong.gov.cn)</w:t>
      </w:r>
      <w:r>
        <w:rPr>
          <w:rFonts w:hint="eastAsia" w:ascii="仿宋" w:hAnsi="仿宋" w:eastAsia="仿宋"/>
          <w:sz w:val="30"/>
          <w:szCs w:val="30"/>
          <w:lang w:eastAsia="zh-CN"/>
        </w:rPr>
        <w:t>：</w:t>
      </w:r>
    </w:p>
    <w:p>
      <w:pPr>
        <w:numPr>
          <w:numId w:val="0"/>
        </w:numPr>
        <w:snapToGrid w:val="0"/>
        <w:spacing w:line="480" w:lineRule="exact"/>
        <w:ind w:firstLine="600" w:firstLineChars="200"/>
        <w:rPr>
          <w:rFonts w:hint="eastAsia" w:ascii="仿宋" w:hAnsi="仿宋" w:eastAsia="仿宋"/>
          <w:sz w:val="30"/>
          <w:szCs w:val="30"/>
          <w:lang w:val="en-US" w:eastAsia="zh-CN"/>
        </w:rPr>
      </w:pPr>
      <w:r>
        <w:rPr>
          <w:rFonts w:hint="eastAsia" w:ascii="仿宋" w:hAnsi="仿宋" w:eastAsia="仿宋"/>
          <w:sz w:val="30"/>
          <w:szCs w:val="30"/>
        </w:rPr>
        <w:t>操作步骤:进入华容县政府网主页，点击“容易办”—“我要办证”—“综合服务区”—“我要办理教师资格证”进行申请。注意地址定位到华容县</w:t>
      </w:r>
      <w:r>
        <w:rPr>
          <w:rFonts w:hint="eastAsia" w:ascii="仿宋" w:hAnsi="仿宋" w:eastAsia="仿宋"/>
          <w:sz w:val="30"/>
          <w:szCs w:val="30"/>
          <w:lang w:eastAsia="zh-CN"/>
        </w:rPr>
        <w:t>。</w:t>
      </w:r>
    </w:p>
    <w:p>
      <w:pPr>
        <w:numPr>
          <w:numId w:val="0"/>
        </w:numPr>
        <w:snapToGrid w:val="0"/>
        <w:spacing w:line="480" w:lineRule="exact"/>
        <w:ind w:firstLine="600" w:firstLineChars="200"/>
        <w:rPr>
          <w:rFonts w:hint="eastAsia" w:ascii="仿宋" w:hAnsi="仿宋" w:eastAsia="仿宋"/>
          <w:sz w:val="30"/>
          <w:szCs w:val="30"/>
          <w:lang w:val="en-US" w:eastAsia="zh-CN"/>
        </w:rPr>
      </w:pPr>
      <w:r>
        <w:rPr>
          <w:rFonts w:hint="eastAsia" w:ascii="仿宋" w:hAnsi="仿宋" w:eastAsia="仿宋"/>
          <w:sz w:val="30"/>
          <w:szCs w:val="30"/>
          <w:lang w:val="en-US" w:eastAsia="zh-CN"/>
        </w:rPr>
        <w:t>B.</w:t>
      </w:r>
      <w:r>
        <w:rPr>
          <w:rFonts w:hint="eastAsia" w:ascii="仿宋" w:hAnsi="仿宋" w:eastAsia="仿宋"/>
          <w:sz w:val="30"/>
          <w:szCs w:val="30"/>
        </w:rPr>
        <w:t>“华容都管”小程序</w:t>
      </w:r>
      <w:r>
        <w:rPr>
          <w:rFonts w:hint="eastAsia" w:ascii="仿宋" w:hAnsi="仿宋" w:eastAsia="仿宋"/>
          <w:sz w:val="30"/>
          <w:szCs w:val="30"/>
          <w:lang w:val="en-US" w:eastAsia="zh-CN"/>
        </w:rPr>
        <w:t>:</w:t>
      </w:r>
    </w:p>
    <w:p>
      <w:pPr>
        <w:numPr>
          <w:numId w:val="0"/>
        </w:numPr>
        <w:snapToGrid w:val="0"/>
        <w:spacing w:line="480" w:lineRule="exact"/>
        <w:ind w:firstLine="600" w:firstLineChars="200"/>
        <w:rPr>
          <w:rFonts w:hint="eastAsia" w:ascii="仿宋" w:hAnsi="仿宋" w:eastAsia="仿宋"/>
          <w:sz w:val="30"/>
          <w:szCs w:val="30"/>
        </w:rPr>
      </w:pPr>
      <w:r>
        <w:rPr>
          <w:rFonts w:hint="eastAsia" w:ascii="仿宋" w:hAnsi="仿宋" w:eastAsia="仿宋"/>
          <w:sz w:val="30"/>
          <w:szCs w:val="30"/>
        </w:rPr>
        <w:t>操作步骤：</w:t>
      </w:r>
      <w:r>
        <w:rPr>
          <w:rFonts w:hint="eastAsia" w:ascii="仿宋" w:hAnsi="仿宋" w:eastAsia="仿宋" w:cs="仿宋"/>
          <w:sz w:val="30"/>
          <w:szCs w:val="30"/>
        </w:rPr>
        <w:t>①</w:t>
      </w:r>
      <w:r>
        <w:rPr>
          <w:rFonts w:hint="eastAsia" w:ascii="仿宋" w:hAnsi="仿宋" w:eastAsia="仿宋"/>
          <w:sz w:val="30"/>
          <w:szCs w:val="30"/>
        </w:rPr>
        <w:t>搜索“华容都管”小程序，完成注册登录。</w:t>
      </w:r>
      <w:r>
        <w:rPr>
          <w:rFonts w:hint="eastAsia" w:ascii="仿宋" w:hAnsi="仿宋" w:eastAsia="仿宋" w:cs="仿宋"/>
          <w:sz w:val="30"/>
          <w:szCs w:val="30"/>
        </w:rPr>
        <w:t>②</w:t>
      </w:r>
      <w:r>
        <w:rPr>
          <w:rFonts w:hint="eastAsia" w:ascii="仿宋" w:hAnsi="仿宋" w:eastAsia="仿宋"/>
          <w:sz w:val="30"/>
          <w:szCs w:val="30"/>
        </w:rPr>
        <w:t>在主页“常用服务”栏目选择“全部服务”，在“办事”页面，找到“一件事一次办”中“我要办证”栏目，在搜索栏搜索“我要办理教师资格证”，选择情形进行申请。</w:t>
      </w:r>
      <w:bookmarkStart w:id="0" w:name="_GoBack"/>
      <w:bookmarkEnd w:id="0"/>
    </w:p>
    <w:p>
      <w:pPr>
        <w:snapToGrid w:val="0"/>
        <w:spacing w:line="480" w:lineRule="exact"/>
        <w:ind w:firstLine="600" w:firstLineChars="200"/>
        <w:rPr>
          <w:rFonts w:ascii="仿宋" w:hAnsi="仿宋" w:eastAsia="仿宋"/>
          <w:sz w:val="30"/>
          <w:szCs w:val="30"/>
        </w:rPr>
      </w:pPr>
      <w:r>
        <w:rPr>
          <w:rFonts w:hint="eastAsia" w:ascii="仿宋" w:hAnsi="仿宋" w:eastAsia="仿宋"/>
          <w:sz w:val="30"/>
          <w:szCs w:val="30"/>
          <w:lang w:eastAsia="zh-CN"/>
        </w:rPr>
        <w:t>（</w:t>
      </w:r>
      <w:r>
        <w:rPr>
          <w:rFonts w:hint="eastAsia" w:ascii="仿宋" w:hAnsi="仿宋" w:eastAsia="仿宋"/>
          <w:sz w:val="30"/>
          <w:szCs w:val="30"/>
          <w:lang w:val="en-US" w:eastAsia="zh-CN"/>
        </w:rPr>
        <w:t>2</w:t>
      </w:r>
      <w:r>
        <w:rPr>
          <w:rFonts w:hint="eastAsia" w:ascii="仿宋" w:hAnsi="仿宋" w:eastAsia="仿宋"/>
          <w:sz w:val="30"/>
          <w:szCs w:val="30"/>
          <w:lang w:eastAsia="zh-CN"/>
        </w:rPr>
        <w:t>）</w:t>
      </w:r>
      <w:r>
        <w:rPr>
          <w:rFonts w:hint="eastAsia" w:ascii="仿宋" w:hAnsi="仿宋" w:eastAsia="仿宋"/>
          <w:sz w:val="30"/>
          <w:szCs w:val="30"/>
        </w:rPr>
        <w:t>上传材料：</w:t>
      </w:r>
    </w:p>
    <w:p>
      <w:pPr>
        <w:snapToGrid w:val="0"/>
        <w:spacing w:line="480" w:lineRule="exact"/>
        <w:ind w:firstLine="600" w:firstLineChars="200"/>
        <w:rPr>
          <w:rFonts w:ascii="仿宋" w:hAnsi="仿宋" w:eastAsia="仿宋" w:cs="仿宋"/>
          <w:sz w:val="30"/>
          <w:szCs w:val="30"/>
        </w:rPr>
      </w:pPr>
      <w:r>
        <w:rPr>
          <w:rFonts w:hint="eastAsia" w:ascii="仿宋" w:hAnsi="仿宋" w:eastAsia="仿宋" w:cs="仿宋"/>
          <w:sz w:val="30"/>
          <w:szCs w:val="30"/>
        </w:rPr>
        <w:t>①</w:t>
      </w:r>
      <w:r>
        <w:rPr>
          <w:rFonts w:hint="eastAsia" w:ascii="仿宋" w:hAnsi="仿宋" w:eastAsia="仿宋"/>
          <w:sz w:val="30"/>
          <w:szCs w:val="30"/>
        </w:rPr>
        <w:t>身份证（需在有效期内）。</w:t>
      </w:r>
    </w:p>
    <w:p>
      <w:pPr>
        <w:tabs>
          <w:tab w:val="center" w:pos="4156"/>
        </w:tabs>
        <w:snapToGrid w:val="0"/>
        <w:spacing w:line="480" w:lineRule="exact"/>
        <w:ind w:firstLine="600" w:firstLineChars="200"/>
        <w:rPr>
          <w:rFonts w:ascii="仿宋" w:hAnsi="仿宋" w:eastAsia="仿宋"/>
          <w:sz w:val="30"/>
          <w:szCs w:val="30"/>
        </w:rPr>
      </w:pPr>
      <w:r>
        <w:rPr>
          <w:rFonts w:hint="eastAsia" w:ascii="仿宋" w:hAnsi="仿宋" w:eastAsia="仿宋" w:cs="仿宋"/>
          <w:sz w:val="30"/>
          <w:szCs w:val="30"/>
        </w:rPr>
        <w:t>②</w:t>
      </w:r>
      <w:r>
        <w:rPr>
          <w:rFonts w:ascii="仿宋" w:hAnsi="仿宋" w:eastAsia="仿宋"/>
          <w:sz w:val="30"/>
          <w:szCs w:val="30"/>
        </w:rPr>
        <w:t>一张一寸近期</w:t>
      </w:r>
      <w:r>
        <w:rPr>
          <w:rFonts w:hint="eastAsia" w:ascii="仿宋" w:hAnsi="仿宋" w:eastAsia="仿宋"/>
          <w:sz w:val="30"/>
          <w:szCs w:val="30"/>
        </w:rPr>
        <w:t>白底</w:t>
      </w:r>
      <w:r>
        <w:rPr>
          <w:rFonts w:ascii="仿宋" w:hAnsi="仿宋" w:eastAsia="仿宋"/>
          <w:sz w:val="30"/>
          <w:szCs w:val="30"/>
        </w:rPr>
        <w:t>免冠证件照</w:t>
      </w:r>
      <w:r>
        <w:rPr>
          <w:rFonts w:hint="eastAsia" w:ascii="仿宋" w:hAnsi="仿宋" w:eastAsia="仿宋"/>
          <w:sz w:val="30"/>
          <w:szCs w:val="30"/>
        </w:rPr>
        <w:t>电子版</w:t>
      </w:r>
      <w:r>
        <w:rPr>
          <w:rFonts w:ascii="仿宋" w:hAnsi="仿宋" w:eastAsia="仿宋"/>
          <w:sz w:val="30"/>
          <w:szCs w:val="30"/>
        </w:rPr>
        <w:t>，</w:t>
      </w:r>
      <w:r>
        <w:rPr>
          <w:rFonts w:hint="eastAsia" w:ascii="仿宋" w:hAnsi="仿宋" w:eastAsia="仿宋"/>
          <w:sz w:val="30"/>
          <w:szCs w:val="30"/>
        </w:rPr>
        <w:t>须</w:t>
      </w:r>
      <w:r>
        <w:rPr>
          <w:rFonts w:ascii="仿宋" w:hAnsi="仿宋" w:eastAsia="仿宋"/>
          <w:sz w:val="30"/>
          <w:szCs w:val="30"/>
        </w:rPr>
        <w:t>与在中国教师资格网注册申报上传的照片一致</w:t>
      </w:r>
      <w:r>
        <w:rPr>
          <w:rFonts w:hint="eastAsia" w:ascii="仿宋" w:hAnsi="仿宋" w:eastAsia="仿宋"/>
          <w:sz w:val="30"/>
          <w:szCs w:val="30"/>
        </w:rPr>
        <w:t>。</w:t>
      </w:r>
      <w:r>
        <w:rPr>
          <w:rFonts w:hint="eastAsia" w:ascii="仿宋" w:hAnsi="仿宋" w:eastAsia="仿宋"/>
          <w:sz w:val="30"/>
          <w:szCs w:val="30"/>
        </w:rPr>
        <w:tab/>
      </w:r>
    </w:p>
    <w:p>
      <w:pPr>
        <w:snapToGrid w:val="0"/>
        <w:spacing w:line="480" w:lineRule="exact"/>
        <w:ind w:firstLine="600" w:firstLineChars="200"/>
        <w:jc w:val="left"/>
        <w:rPr>
          <w:rFonts w:ascii="仿宋" w:hAnsi="仿宋" w:eastAsia="仿宋"/>
          <w:sz w:val="30"/>
          <w:szCs w:val="30"/>
        </w:rPr>
      </w:pPr>
      <w:r>
        <w:rPr>
          <w:rFonts w:hint="eastAsia" w:ascii="仿宋" w:hAnsi="仿宋" w:eastAsia="仿宋" w:cs="仿宋"/>
          <w:sz w:val="30"/>
          <w:szCs w:val="30"/>
        </w:rPr>
        <w:t>③</w:t>
      </w:r>
      <w:r>
        <w:rPr>
          <w:rFonts w:hint="eastAsia" w:ascii="仿宋" w:hAnsi="仿宋" w:eastAsia="仿宋"/>
          <w:sz w:val="30"/>
          <w:szCs w:val="30"/>
        </w:rPr>
        <w:t>户口簿或居住证。</w:t>
      </w:r>
    </w:p>
    <w:p>
      <w:pPr>
        <w:snapToGrid w:val="0"/>
        <w:spacing w:line="480" w:lineRule="exact"/>
        <w:ind w:firstLine="600" w:firstLineChars="200"/>
        <w:rPr>
          <w:rFonts w:ascii="仿宋" w:hAnsi="仿宋" w:eastAsia="仿宋"/>
          <w:color w:val="FF0000"/>
          <w:sz w:val="30"/>
          <w:szCs w:val="30"/>
        </w:rPr>
      </w:pPr>
      <w:r>
        <w:rPr>
          <w:rFonts w:hint="eastAsia" w:ascii="仿宋" w:hAnsi="仿宋" w:eastAsia="仿宋" w:cs="仿宋"/>
          <w:sz w:val="30"/>
          <w:szCs w:val="30"/>
        </w:rPr>
        <w:t>④</w:t>
      </w:r>
      <w:r>
        <w:rPr>
          <w:rFonts w:hint="eastAsia" w:ascii="仿宋" w:hAnsi="仿宋" w:eastAsia="仿宋"/>
          <w:sz w:val="30"/>
          <w:szCs w:val="30"/>
        </w:rPr>
        <w:t>《中小学教师资格考试合格证明》</w:t>
      </w:r>
      <w:r>
        <w:rPr>
          <w:rFonts w:eastAsia="仿宋_GB2312"/>
          <w:sz w:val="32"/>
          <w:szCs w:val="32"/>
        </w:rPr>
        <w:t>或《师范生教师职业能力证书》</w:t>
      </w:r>
      <w:r>
        <w:rPr>
          <w:rFonts w:hint="eastAsia" w:eastAsia="仿宋_GB2312"/>
          <w:sz w:val="32"/>
          <w:szCs w:val="32"/>
        </w:rPr>
        <w:t>。</w:t>
      </w:r>
    </w:p>
    <w:p>
      <w:pPr>
        <w:snapToGrid w:val="0"/>
        <w:spacing w:line="480" w:lineRule="exact"/>
        <w:ind w:firstLine="600" w:firstLineChars="200"/>
        <w:jc w:val="left"/>
        <w:rPr>
          <w:rFonts w:ascii="仿宋" w:hAnsi="仿宋" w:eastAsia="仿宋"/>
          <w:sz w:val="30"/>
          <w:szCs w:val="30"/>
        </w:rPr>
      </w:pPr>
      <w:r>
        <w:rPr>
          <w:rFonts w:hint="eastAsia" w:ascii="仿宋" w:hAnsi="仿宋" w:eastAsia="仿宋" w:cs="仿宋"/>
          <w:sz w:val="30"/>
          <w:szCs w:val="30"/>
        </w:rPr>
        <w:t>⑤</w:t>
      </w:r>
      <w:r>
        <w:rPr>
          <w:rFonts w:hint="eastAsia" w:ascii="仿宋" w:hAnsi="仿宋" w:eastAsia="仿宋"/>
          <w:sz w:val="30"/>
          <w:szCs w:val="30"/>
        </w:rPr>
        <w:t>学历证书。港澳台与国外学历还应同时提交教育部门留学服务中心出具的《港澳台学历认证书》《国外学历认证书》的原件。</w:t>
      </w:r>
    </w:p>
    <w:p>
      <w:pPr>
        <w:snapToGrid w:val="0"/>
        <w:spacing w:line="480" w:lineRule="exact"/>
        <w:ind w:firstLine="600" w:firstLineChars="200"/>
        <w:rPr>
          <w:rFonts w:ascii="仿宋" w:hAnsi="仿宋" w:eastAsia="仿宋"/>
          <w:sz w:val="30"/>
          <w:szCs w:val="30"/>
        </w:rPr>
      </w:pPr>
      <w:r>
        <w:rPr>
          <w:rFonts w:hint="eastAsia" w:ascii="仿宋" w:hAnsi="仿宋" w:eastAsia="仿宋" w:cs="仿宋"/>
          <w:sz w:val="30"/>
          <w:szCs w:val="30"/>
        </w:rPr>
        <w:t>⑥</w:t>
      </w:r>
      <w:r>
        <w:rPr>
          <w:rFonts w:hint="eastAsia" w:ascii="仿宋" w:hAnsi="仿宋" w:eastAsia="仿宋"/>
          <w:sz w:val="30"/>
          <w:szCs w:val="30"/>
        </w:rPr>
        <w:t>普通话水平测试等级证书原件。</w:t>
      </w:r>
    </w:p>
    <w:p>
      <w:pPr>
        <w:snapToGrid w:val="0"/>
        <w:spacing w:line="480" w:lineRule="exact"/>
        <w:ind w:firstLine="600" w:firstLineChars="200"/>
        <w:rPr>
          <w:rFonts w:ascii="仿宋" w:hAnsi="仿宋" w:eastAsia="仿宋"/>
          <w:sz w:val="30"/>
          <w:szCs w:val="30"/>
        </w:rPr>
      </w:pPr>
      <w:r>
        <w:rPr>
          <w:rFonts w:hint="eastAsia" w:ascii="仿宋" w:hAnsi="仿宋" w:eastAsia="仿宋" w:cs="仿宋"/>
          <w:sz w:val="30"/>
          <w:szCs w:val="30"/>
        </w:rPr>
        <w:t>⑦</w:t>
      </w:r>
      <w:r>
        <w:rPr>
          <w:rFonts w:hint="eastAsia" w:ascii="仿宋" w:hAnsi="仿宋" w:eastAsia="仿宋"/>
          <w:sz w:val="30"/>
          <w:szCs w:val="30"/>
        </w:rPr>
        <w:t>县中医院作出合格结论的《湖南省教师资格认定体检表》。</w:t>
      </w:r>
    </w:p>
    <w:p>
      <w:pPr>
        <w:snapToGrid w:val="0"/>
        <w:spacing w:line="480" w:lineRule="exact"/>
        <w:ind w:firstLine="600" w:firstLineChars="200"/>
        <w:rPr>
          <w:rFonts w:eastAsia="仿宋_GB2312"/>
          <w:sz w:val="32"/>
          <w:szCs w:val="32"/>
        </w:rPr>
      </w:pPr>
      <w:r>
        <w:rPr>
          <w:rFonts w:hint="eastAsia" w:ascii="仿宋" w:hAnsi="仿宋" w:eastAsia="仿宋" w:cs="仿宋"/>
          <w:sz w:val="30"/>
          <w:szCs w:val="30"/>
        </w:rPr>
        <w:t>⑧</w:t>
      </w:r>
      <w:r>
        <w:rPr>
          <w:rFonts w:hint="eastAsia" w:eastAsia="仿宋_GB2312"/>
          <w:sz w:val="32"/>
          <w:szCs w:val="32"/>
        </w:rPr>
        <w:t>信用承诺书</w:t>
      </w:r>
      <w:r>
        <w:rPr>
          <w:rFonts w:eastAsia="仿宋_GB2312"/>
          <w:sz w:val="32"/>
          <w:szCs w:val="32"/>
        </w:rPr>
        <w:t>。</w:t>
      </w:r>
    </w:p>
    <w:p>
      <w:pPr>
        <w:snapToGrid w:val="0"/>
        <w:spacing w:line="48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（①</w:t>
      </w:r>
      <w:r>
        <w:rPr>
          <w:rFonts w:hint="eastAsia" w:ascii="仿宋" w:hAnsi="仿宋" w:eastAsia="仿宋" w:cs="仿宋"/>
          <w:b/>
          <w:bCs/>
          <w:sz w:val="30"/>
          <w:szCs w:val="30"/>
        </w:rPr>
        <w:t>⑤</w:t>
      </w:r>
      <w:r>
        <w:rPr>
          <w:rFonts w:hint="eastAsia" w:ascii="楷体" w:hAnsi="楷体" w:eastAsia="楷体" w:cs="楷体"/>
          <w:b/>
          <w:bCs/>
          <w:sz w:val="32"/>
          <w:szCs w:val="32"/>
        </w:rPr>
        <w:t>⑥已在“教师资格管理信息系统”电子信息校验通过的不需要提供。学历或学籍校验未通过的须在第5项材料提交处上传《中国高等教育学历（学籍）认证报告》（学信网在线申请）。</w:t>
      </w:r>
    </w:p>
    <w:p>
      <w:pPr>
        <w:snapToGrid w:val="0"/>
        <w:spacing w:line="480" w:lineRule="exact"/>
        <w:ind w:firstLine="602" w:firstLineChars="200"/>
        <w:rPr>
          <w:rFonts w:ascii="仿宋" w:hAnsi="仿宋" w:eastAsia="仿宋"/>
          <w:b/>
          <w:sz w:val="30"/>
          <w:szCs w:val="30"/>
        </w:rPr>
      </w:pPr>
      <w:r>
        <w:rPr>
          <w:rFonts w:hint="eastAsia" w:ascii="仿宋" w:hAnsi="仿宋" w:eastAsia="仿宋"/>
          <w:b/>
          <w:sz w:val="30"/>
          <w:szCs w:val="30"/>
          <w:lang w:val="en-US" w:eastAsia="zh-CN"/>
        </w:rPr>
        <w:t>4</w:t>
      </w:r>
      <w:r>
        <w:rPr>
          <w:rFonts w:hint="eastAsia" w:ascii="仿宋" w:hAnsi="仿宋" w:eastAsia="仿宋"/>
          <w:b/>
          <w:sz w:val="30"/>
          <w:szCs w:val="30"/>
        </w:rPr>
        <w:t>.颁发证书</w:t>
      </w:r>
    </w:p>
    <w:p>
      <w:pPr>
        <w:snapToGrid w:val="0"/>
        <w:spacing w:line="480" w:lineRule="exact"/>
        <w:ind w:firstLine="600" w:firstLineChars="200"/>
        <w:rPr>
          <w:rFonts w:ascii="仿宋" w:hAnsi="仿宋" w:eastAsia="仿宋"/>
          <w:sz w:val="30"/>
          <w:szCs w:val="30"/>
        </w:rPr>
      </w:pPr>
      <w:r>
        <w:rPr>
          <w:rFonts w:hint="eastAsia" w:ascii="仿宋" w:hAnsi="仿宋" w:eastAsia="仿宋"/>
          <w:sz w:val="30"/>
          <w:szCs w:val="30"/>
        </w:rPr>
        <w:t>颁证时间：</w:t>
      </w:r>
    </w:p>
    <w:p>
      <w:pPr>
        <w:snapToGrid w:val="0"/>
        <w:spacing w:line="480" w:lineRule="exact"/>
        <w:ind w:firstLine="600" w:firstLineChars="200"/>
        <w:rPr>
          <w:rFonts w:ascii="仿宋" w:hAnsi="仿宋" w:eastAsia="仿宋"/>
          <w:sz w:val="30"/>
          <w:szCs w:val="30"/>
        </w:rPr>
      </w:pPr>
      <w:r>
        <w:rPr>
          <w:rFonts w:hint="eastAsia" w:ascii="仿宋" w:hAnsi="仿宋" w:eastAsia="仿宋"/>
          <w:sz w:val="30"/>
          <w:szCs w:val="30"/>
        </w:rPr>
        <w:t>第一批次：2023年7月31—8月4日。</w:t>
      </w:r>
    </w:p>
    <w:p>
      <w:pPr>
        <w:snapToGrid w:val="0"/>
        <w:spacing w:line="480" w:lineRule="exact"/>
        <w:ind w:firstLine="600" w:firstLineChars="200"/>
        <w:rPr>
          <w:rFonts w:ascii="仿宋" w:hAnsi="仿宋" w:eastAsia="仿宋"/>
          <w:sz w:val="30"/>
          <w:szCs w:val="30"/>
        </w:rPr>
      </w:pPr>
      <w:r>
        <w:rPr>
          <w:rFonts w:hint="eastAsia" w:ascii="仿宋" w:hAnsi="仿宋" w:eastAsia="仿宋"/>
          <w:sz w:val="30"/>
          <w:szCs w:val="30"/>
        </w:rPr>
        <w:t>第二批次：2024年1月2日—5日。</w:t>
      </w:r>
    </w:p>
    <w:p>
      <w:pPr>
        <w:snapToGrid w:val="0"/>
        <w:spacing w:line="480" w:lineRule="exact"/>
        <w:ind w:firstLine="600" w:firstLineChars="200"/>
        <w:rPr>
          <w:rFonts w:ascii="仿宋" w:hAnsi="仿宋" w:eastAsia="仿宋"/>
          <w:sz w:val="30"/>
          <w:szCs w:val="30"/>
        </w:rPr>
      </w:pPr>
      <w:r>
        <w:rPr>
          <w:rFonts w:hint="eastAsia" w:ascii="仿宋" w:hAnsi="仿宋" w:eastAsia="仿宋"/>
          <w:sz w:val="30"/>
          <w:szCs w:val="30"/>
        </w:rPr>
        <w:t>领证地点：华容县章华镇杏花村西路阳光政务2楼C区综合受理窗口68、69号。</w:t>
      </w:r>
    </w:p>
    <w:p>
      <w:pPr>
        <w:snapToGrid w:val="0"/>
        <w:spacing w:line="480" w:lineRule="exact"/>
        <w:ind w:firstLine="602" w:firstLineChars="200"/>
        <w:rPr>
          <w:rFonts w:ascii="黑体" w:hAnsi="黑体" w:eastAsia="黑体" w:cs="宋体"/>
          <w:b/>
          <w:bCs/>
          <w:sz w:val="30"/>
          <w:szCs w:val="30"/>
        </w:rPr>
      </w:pPr>
      <w:r>
        <w:rPr>
          <w:rFonts w:hint="eastAsia" w:ascii="黑体" w:hAnsi="黑体" w:eastAsia="黑体" w:cs="宋体"/>
          <w:b/>
          <w:bCs/>
          <w:sz w:val="30"/>
          <w:szCs w:val="30"/>
        </w:rPr>
        <w:t>四、相关要求及说明</w:t>
      </w:r>
    </w:p>
    <w:p>
      <w:pPr>
        <w:snapToGrid w:val="0"/>
        <w:spacing w:line="480" w:lineRule="exact"/>
        <w:ind w:firstLine="600" w:firstLineChars="200"/>
        <w:rPr>
          <w:rFonts w:ascii="仿宋" w:hAnsi="仿宋" w:eastAsia="仿宋" w:cs="仿宋_GB2312"/>
          <w:bCs/>
          <w:sz w:val="30"/>
          <w:szCs w:val="30"/>
        </w:rPr>
      </w:pPr>
      <w:r>
        <w:rPr>
          <w:rFonts w:hint="eastAsia" w:ascii="仿宋" w:hAnsi="仿宋" w:eastAsia="仿宋" w:cs="仿宋_GB2312"/>
          <w:bCs/>
          <w:sz w:val="30"/>
          <w:szCs w:val="30"/>
        </w:rPr>
        <w:t>1.申请人务必按规定时间、地点和要求进行网上申报和材料确认等工作，因错过申报时间、选错认定机构、申报信息有误或提交材料不全等原因未在规定时间内完成申报工作的，认定机构将不再受理，责任由申请人自行承担。</w:t>
      </w:r>
    </w:p>
    <w:p>
      <w:pPr>
        <w:snapToGrid w:val="0"/>
        <w:spacing w:line="480" w:lineRule="exact"/>
        <w:ind w:firstLine="600" w:firstLineChars="200"/>
        <w:rPr>
          <w:rFonts w:ascii="仿宋" w:hAnsi="仿宋" w:eastAsia="仿宋" w:cs="仿宋_GB2312"/>
          <w:bCs/>
          <w:sz w:val="30"/>
          <w:szCs w:val="30"/>
        </w:rPr>
      </w:pPr>
      <w:r>
        <w:rPr>
          <w:rFonts w:hint="eastAsia" w:ascii="仿宋" w:hAnsi="仿宋" w:eastAsia="仿宋" w:cs="仿宋_GB2312"/>
          <w:bCs/>
          <w:sz w:val="30"/>
          <w:szCs w:val="30"/>
        </w:rPr>
        <w:t>2.申请人应如实提交相关材料。故意弄虚作假、骗取教师资格的将依据国家有关规定给予处罚。</w:t>
      </w:r>
    </w:p>
    <w:p>
      <w:pPr>
        <w:snapToGrid w:val="0"/>
        <w:spacing w:line="480" w:lineRule="exact"/>
        <w:ind w:firstLine="600" w:firstLineChars="200"/>
        <w:rPr>
          <w:rFonts w:ascii="仿宋" w:hAnsi="仿宋" w:eastAsia="仿宋" w:cs="仿宋_GB2312"/>
          <w:bCs/>
          <w:sz w:val="30"/>
          <w:szCs w:val="30"/>
        </w:rPr>
      </w:pPr>
      <w:r>
        <w:rPr>
          <w:rFonts w:hint="eastAsia" w:ascii="仿宋" w:hAnsi="仿宋" w:eastAsia="仿宋" w:cs="仿宋_GB2312"/>
          <w:bCs/>
          <w:sz w:val="30"/>
          <w:szCs w:val="30"/>
        </w:rPr>
        <w:t>3.县本级联系电话：</w:t>
      </w:r>
    </w:p>
    <w:p>
      <w:pPr>
        <w:snapToGrid w:val="0"/>
        <w:spacing w:line="480" w:lineRule="exact"/>
        <w:ind w:firstLine="600" w:firstLineChars="200"/>
        <w:rPr>
          <w:rFonts w:ascii="仿宋" w:hAnsi="仿宋" w:eastAsia="仿宋"/>
          <w:sz w:val="30"/>
          <w:szCs w:val="30"/>
        </w:rPr>
      </w:pPr>
      <w:r>
        <w:rPr>
          <w:rFonts w:hint="eastAsia" w:ascii="仿宋" w:hAnsi="仿宋" w:eastAsia="仿宋"/>
          <w:sz w:val="30"/>
          <w:szCs w:val="30"/>
        </w:rPr>
        <w:t>(1)华容县中小学教师资格认定0730-4222281、0730-4226346。</w:t>
      </w:r>
    </w:p>
    <w:p>
      <w:pPr>
        <w:snapToGrid w:val="0"/>
        <w:spacing w:line="480" w:lineRule="exact"/>
        <w:ind w:firstLine="588" w:firstLineChars="196"/>
        <w:rPr>
          <w:rFonts w:ascii="仿宋" w:hAnsi="仿宋" w:eastAsia="仿宋"/>
          <w:sz w:val="30"/>
          <w:szCs w:val="30"/>
        </w:rPr>
      </w:pPr>
      <w:r>
        <w:rPr>
          <w:rFonts w:hint="eastAsia" w:ascii="仿宋" w:hAnsi="仿宋" w:eastAsia="仿宋"/>
          <w:sz w:val="30"/>
          <w:szCs w:val="30"/>
        </w:rPr>
        <w:t>(2)华容县中小学教师资格证书颁发：0730-2929606。</w:t>
      </w:r>
    </w:p>
    <w:p>
      <w:pPr>
        <w:snapToGrid w:val="0"/>
        <w:spacing w:line="480" w:lineRule="exact"/>
        <w:ind w:firstLine="600" w:firstLineChars="200"/>
        <w:rPr>
          <w:rFonts w:ascii="仿宋" w:hAnsi="仿宋" w:eastAsia="仿宋"/>
          <w:sz w:val="30"/>
          <w:szCs w:val="30"/>
        </w:rPr>
      </w:pPr>
      <w:r>
        <w:rPr>
          <w:rFonts w:hint="eastAsia" w:ascii="仿宋" w:hAnsi="仿宋" w:eastAsia="仿宋"/>
          <w:sz w:val="30"/>
          <w:szCs w:val="30"/>
        </w:rPr>
        <w:t>(3)华容县中医院：0730-4231571。</w:t>
      </w:r>
    </w:p>
    <w:p>
      <w:pPr>
        <w:tabs>
          <w:tab w:val="left" w:pos="6649"/>
          <w:tab w:val="right" w:pos="8964"/>
        </w:tabs>
        <w:snapToGrid w:val="0"/>
        <w:spacing w:line="480" w:lineRule="exact"/>
        <w:jc w:val="left"/>
        <w:rPr>
          <w:rFonts w:ascii="仿宋" w:hAnsi="仿宋" w:eastAsia="仿宋"/>
          <w:sz w:val="30"/>
          <w:szCs w:val="30"/>
        </w:rPr>
      </w:pPr>
    </w:p>
    <w:p>
      <w:pPr>
        <w:tabs>
          <w:tab w:val="left" w:pos="6649"/>
          <w:tab w:val="right" w:pos="8964"/>
        </w:tabs>
        <w:snapToGrid w:val="0"/>
        <w:spacing w:line="480" w:lineRule="exact"/>
        <w:jc w:val="left"/>
        <w:rPr>
          <w:rFonts w:ascii="仿宋" w:hAnsi="仿宋" w:eastAsia="仿宋"/>
          <w:sz w:val="30"/>
          <w:szCs w:val="30"/>
        </w:rPr>
      </w:pPr>
    </w:p>
    <w:p>
      <w:pPr>
        <w:tabs>
          <w:tab w:val="left" w:pos="6649"/>
          <w:tab w:val="right" w:pos="8964"/>
        </w:tabs>
        <w:snapToGrid w:val="0"/>
        <w:spacing w:line="480" w:lineRule="exact"/>
        <w:ind w:firstLine="5550" w:firstLineChars="1850"/>
        <w:rPr>
          <w:rFonts w:ascii="仿宋" w:hAnsi="仿宋" w:eastAsia="仿宋"/>
          <w:sz w:val="30"/>
          <w:szCs w:val="30"/>
        </w:rPr>
      </w:pPr>
      <w:r>
        <w:rPr>
          <w:rFonts w:hint="eastAsia" w:ascii="仿宋" w:hAnsi="仿宋" w:eastAsia="仿宋"/>
          <w:sz w:val="30"/>
          <w:szCs w:val="30"/>
        </w:rPr>
        <w:t>华容县教育体育局</w:t>
      </w:r>
    </w:p>
    <w:p>
      <w:pPr>
        <w:tabs>
          <w:tab w:val="left" w:pos="6649"/>
          <w:tab w:val="right" w:pos="8964"/>
        </w:tabs>
        <w:snapToGrid w:val="0"/>
        <w:spacing w:line="480" w:lineRule="exact"/>
        <w:ind w:firstLine="5490" w:firstLineChars="1830"/>
        <w:jc w:val="center"/>
      </w:pPr>
      <w:r>
        <w:rPr>
          <w:rFonts w:hint="eastAsia" w:ascii="仿宋" w:hAnsi="仿宋" w:eastAsia="仿宋"/>
          <w:sz w:val="30"/>
          <w:szCs w:val="30"/>
        </w:rPr>
        <w:t>2023年4月26日</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F558C"/>
    <w:rsid w:val="000015C5"/>
    <w:rsid w:val="00024366"/>
    <w:rsid w:val="0003036A"/>
    <w:rsid w:val="000405BC"/>
    <w:rsid w:val="00094FCD"/>
    <w:rsid w:val="000B7E04"/>
    <w:rsid w:val="000E0125"/>
    <w:rsid w:val="001208FB"/>
    <w:rsid w:val="001373AA"/>
    <w:rsid w:val="00153923"/>
    <w:rsid w:val="00276A2B"/>
    <w:rsid w:val="002B1F37"/>
    <w:rsid w:val="002C6CC1"/>
    <w:rsid w:val="002D63C8"/>
    <w:rsid w:val="00387243"/>
    <w:rsid w:val="003D586F"/>
    <w:rsid w:val="00402CF8"/>
    <w:rsid w:val="004446CB"/>
    <w:rsid w:val="00500674"/>
    <w:rsid w:val="00512C81"/>
    <w:rsid w:val="005C26A8"/>
    <w:rsid w:val="005D419F"/>
    <w:rsid w:val="006446FE"/>
    <w:rsid w:val="00675BCE"/>
    <w:rsid w:val="006D0CD0"/>
    <w:rsid w:val="006D7D1C"/>
    <w:rsid w:val="00701141"/>
    <w:rsid w:val="00710C84"/>
    <w:rsid w:val="00722F0A"/>
    <w:rsid w:val="00732870"/>
    <w:rsid w:val="00754D18"/>
    <w:rsid w:val="00793AFB"/>
    <w:rsid w:val="007C7B8C"/>
    <w:rsid w:val="008000FF"/>
    <w:rsid w:val="00856B68"/>
    <w:rsid w:val="008674D1"/>
    <w:rsid w:val="00913AD6"/>
    <w:rsid w:val="00925356"/>
    <w:rsid w:val="00956AEF"/>
    <w:rsid w:val="00970931"/>
    <w:rsid w:val="009E2DDC"/>
    <w:rsid w:val="00A70869"/>
    <w:rsid w:val="00AA456D"/>
    <w:rsid w:val="00AD5382"/>
    <w:rsid w:val="00AE4E4D"/>
    <w:rsid w:val="00BC5B01"/>
    <w:rsid w:val="00BD07A0"/>
    <w:rsid w:val="00C9595C"/>
    <w:rsid w:val="00D130A9"/>
    <w:rsid w:val="00D23BF4"/>
    <w:rsid w:val="00D6228F"/>
    <w:rsid w:val="00D62EC3"/>
    <w:rsid w:val="00D95DC9"/>
    <w:rsid w:val="00DC7F9A"/>
    <w:rsid w:val="00DF3AF8"/>
    <w:rsid w:val="00E10FA3"/>
    <w:rsid w:val="00E16078"/>
    <w:rsid w:val="00E225EF"/>
    <w:rsid w:val="00EB3403"/>
    <w:rsid w:val="00EB561A"/>
    <w:rsid w:val="00EF558C"/>
    <w:rsid w:val="00F1147D"/>
    <w:rsid w:val="00F6151E"/>
    <w:rsid w:val="00F82378"/>
    <w:rsid w:val="00F95FA8"/>
    <w:rsid w:val="0AD606B3"/>
    <w:rsid w:val="0C1C7260"/>
    <w:rsid w:val="1A0A2C43"/>
    <w:rsid w:val="28F75203"/>
    <w:rsid w:val="2F425E60"/>
    <w:rsid w:val="320D1282"/>
    <w:rsid w:val="376C5D01"/>
    <w:rsid w:val="41574997"/>
    <w:rsid w:val="41CD641F"/>
    <w:rsid w:val="44177678"/>
    <w:rsid w:val="44D12509"/>
    <w:rsid w:val="59895FD0"/>
    <w:rsid w:val="5A534CBE"/>
    <w:rsid w:val="67F553FF"/>
    <w:rsid w:val="6DD93A0C"/>
    <w:rsid w:val="758E03B3"/>
    <w:rsid w:val="78836D66"/>
    <w:rsid w:val="79C63A0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4"/>
    <w:qFormat/>
    <w:uiPriority w:val="9"/>
    <w:pPr>
      <w:widowControl/>
      <w:spacing w:before="100" w:beforeAutospacing="1" w:after="100" w:afterAutospacing="1"/>
      <w:jc w:val="left"/>
      <w:outlineLvl w:val="2"/>
    </w:pPr>
    <w:rPr>
      <w:rFonts w:ascii="宋体" w:hAnsi="宋体" w:cs="宋体"/>
      <w:b/>
      <w:bCs/>
      <w:kern w:val="0"/>
      <w:sz w:val="24"/>
    </w:rPr>
  </w:style>
  <w:style w:type="character" w:default="1" w:styleId="6">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22"/>
    <w:rPr>
      <w:b/>
      <w:bCs/>
    </w:rPr>
  </w:style>
  <w:style w:type="character" w:styleId="8">
    <w:name w:val="Hyperlink"/>
    <w:basedOn w:val="6"/>
    <w:qFormat/>
    <w:uiPriority w:val="0"/>
    <w:rPr>
      <w:color w:val="0000FF"/>
      <w:u w:val="single"/>
    </w:rPr>
  </w:style>
  <w:style w:type="table" w:styleId="10">
    <w:name w:val="Table Grid"/>
    <w:basedOn w:val="9"/>
    <w:qFormat/>
    <w:uiPriority w:val="0"/>
    <w:pPr>
      <w:widowControl w:val="0"/>
      <w:jc w:val="both"/>
    </w:pPr>
    <w:rPr>
      <w:rFonts w:ascii="Calibri" w:hAnsi="Calibri" w:cs="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页眉 Char"/>
    <w:basedOn w:val="6"/>
    <w:link w:val="4"/>
    <w:semiHidden/>
    <w:qFormat/>
    <w:uiPriority w:val="99"/>
    <w:rPr>
      <w:sz w:val="18"/>
      <w:szCs w:val="18"/>
    </w:rPr>
  </w:style>
  <w:style w:type="character" w:customStyle="1" w:styleId="12">
    <w:name w:val="页脚 Char"/>
    <w:basedOn w:val="6"/>
    <w:link w:val="3"/>
    <w:semiHidden/>
    <w:qFormat/>
    <w:uiPriority w:val="99"/>
    <w:rPr>
      <w:sz w:val="18"/>
      <w:szCs w:val="18"/>
    </w:rPr>
  </w:style>
  <w:style w:type="paragraph" w:styleId="13">
    <w:name w:val="No Spacing"/>
    <w:qFormat/>
    <w:uiPriority w:val="0"/>
    <w:pPr>
      <w:widowControl w:val="0"/>
      <w:jc w:val="both"/>
    </w:pPr>
    <w:rPr>
      <w:rFonts w:ascii="Times New Roman" w:hAnsi="Times New Roman" w:eastAsia="宋体" w:cs="Arial"/>
      <w:kern w:val="2"/>
      <w:sz w:val="21"/>
      <w:szCs w:val="24"/>
      <w:lang w:val="en-US" w:eastAsia="zh-CN" w:bidi="ar-SA"/>
    </w:rPr>
  </w:style>
  <w:style w:type="character" w:customStyle="1" w:styleId="14">
    <w:name w:val="标题 3 Char"/>
    <w:basedOn w:val="6"/>
    <w:link w:val="2"/>
    <w:qFormat/>
    <w:uiPriority w:val="9"/>
    <w:rPr>
      <w:rFonts w:ascii="宋体" w:hAnsi="宋体" w:eastAsia="宋体" w:cs="宋体"/>
      <w:b/>
      <w:bCs/>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5794B5-FF75-4E82-8238-96AC30A409E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354</Words>
  <Characters>2020</Characters>
  <Lines>16</Lines>
  <Paragraphs>4</Paragraphs>
  <TotalTime>20</TotalTime>
  <ScaleCrop>false</ScaleCrop>
  <LinksUpToDate>false</LinksUpToDate>
  <CharactersWithSpaces>2370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2023-04-26T03:12:00Z</dcterms:created>
  <dc:creator>lianxiang</dc:creator>
  <cp:lastModifiedBy>Administrator</cp:lastModifiedBy>
  <cp:lastPrinted>2021-09-06T02:55:00Z</cp:lastPrinted>
  <dcterms:modified xsi:type="dcterms:W3CDTF">2023-04-26T04:59:10Z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