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华容县财政支出绩效评价自评报告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>鱼口堤段跨坡整险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>禹山镇水利服务站</w:t>
      </w:r>
    </w:p>
    <w:p>
      <w:pPr>
        <w:spacing w:beforeLines="50" w:line="760" w:lineRule="exact"/>
        <w:ind w:firstLine="480" w:firstLineChars="150"/>
        <w:rPr>
          <w:rFonts w:hint="eastAsia" w:eastAsia="仿宋_GB2312"/>
          <w:sz w:val="32"/>
          <w:u w:val="single"/>
          <w:lang w:eastAsia="zh-CN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lang w:eastAsia="zh-CN"/>
        </w:rPr>
        <w:t>禹山镇人民政府</w:t>
      </w:r>
      <w:bookmarkStart w:id="0" w:name="_GoBack"/>
      <w:bookmarkEnd w:id="0"/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2020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 xml:space="preserve"> 月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 xml:space="preserve"> 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华容县财政局（制）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5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80"/>
        <w:gridCol w:w="1738"/>
        <w:gridCol w:w="22"/>
        <w:gridCol w:w="392"/>
        <w:gridCol w:w="398"/>
        <w:gridCol w:w="470"/>
        <w:gridCol w:w="785"/>
        <w:gridCol w:w="605"/>
        <w:gridCol w:w="840"/>
        <w:gridCol w:w="1305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332" w:type="dxa"/>
            <w:gridSpan w:val="6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罗江红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13574032368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332" w:type="dxa"/>
            <w:gridSpan w:val="6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华容县禹山镇华容河区防汛大堤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414206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/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2020年       11月起至      2020 年    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79.02</w:t>
            </w:r>
          </w:p>
        </w:tc>
        <w:tc>
          <w:tcPr>
            <w:tcW w:w="173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1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79.02</w:t>
            </w:r>
          </w:p>
        </w:tc>
        <w:tc>
          <w:tcPr>
            <w:tcW w:w="18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79.02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58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81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58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1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58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1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58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1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58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8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3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1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58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76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65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支付鱼口堤段跨坡整险</w:t>
            </w:r>
          </w:p>
        </w:tc>
        <w:tc>
          <w:tcPr>
            <w:tcW w:w="176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28.02</w:t>
            </w:r>
            <w:r>
              <w:rPr>
                <w:rFonts w:hint="eastAsia" w:eastAsia="仿宋_GB2312"/>
                <w:sz w:val="24"/>
              </w:rPr>
              <w:t>万</w:t>
            </w:r>
          </w:p>
        </w:tc>
        <w:tc>
          <w:tcPr>
            <w:tcW w:w="265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3月14号凭证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清四乱除杂</w:t>
            </w:r>
          </w:p>
        </w:tc>
        <w:tc>
          <w:tcPr>
            <w:tcW w:w="176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15万</w:t>
            </w:r>
          </w:p>
        </w:tc>
        <w:tc>
          <w:tcPr>
            <w:tcW w:w="265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3月31号凭证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塘坝清淤</w:t>
            </w:r>
          </w:p>
        </w:tc>
        <w:tc>
          <w:tcPr>
            <w:tcW w:w="176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eastAsia="仿宋_GB2312"/>
                <w:sz w:val="24"/>
              </w:rPr>
              <w:t>万</w:t>
            </w:r>
          </w:p>
        </w:tc>
        <w:tc>
          <w:tcPr>
            <w:tcW w:w="265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3月37号凭证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铁光拐外滑坡整险</w:t>
            </w:r>
          </w:p>
        </w:tc>
        <w:tc>
          <w:tcPr>
            <w:tcW w:w="176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20万</w:t>
            </w:r>
          </w:p>
        </w:tc>
        <w:tc>
          <w:tcPr>
            <w:tcW w:w="265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3月41号凭证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4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76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79.02万</w:t>
            </w:r>
          </w:p>
        </w:tc>
        <w:tc>
          <w:tcPr>
            <w:tcW w:w="265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81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381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项目全部完成，经过了了防汛期间大水的冲刷，没有一点问题。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按质量完成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71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76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760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开挖，浆</w:t>
            </w:r>
            <w:r>
              <w:rPr>
                <w:rFonts w:hint="eastAsia" w:eastAsia="仿宋_GB2312"/>
                <w:sz w:val="24"/>
              </w:rPr>
              <w:t>砌</w:t>
            </w: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180米</w:t>
            </w: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验收合格</w:t>
            </w:r>
          </w:p>
        </w:tc>
        <w:tc>
          <w:tcPr>
            <w:tcW w:w="1390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全部完成</w:t>
            </w: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预算控制</w:t>
            </w: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79.02万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760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安全度汛</w:t>
            </w: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18"/>
                <w:szCs w:val="18"/>
              </w:rPr>
              <w:t>保证防汛大堤运行安全</w:t>
            </w: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综合利用</w:t>
            </w:r>
          </w:p>
        </w:tc>
        <w:tc>
          <w:tcPr>
            <w:tcW w:w="1390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73" w:type="dxa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1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满意</w:t>
            </w:r>
          </w:p>
        </w:tc>
        <w:tc>
          <w:tcPr>
            <w:tcW w:w="1390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100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  <w:tc>
          <w:tcPr>
            <w:tcW w:w="272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</w:t>
            </w:r>
            <w:r>
              <w:rPr>
                <w:rFonts w:hint="eastAsia" w:ascii="宋体" w:hAnsi="宋体" w:cs="宋体"/>
                <w:sz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244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138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244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138" w:type="dxa"/>
            <w:gridSpan w:val="10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noWrap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258" w:type="dxa"/>
            <w:gridSpan w:val="4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728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罗江红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水管站主任</w:t>
            </w:r>
          </w:p>
        </w:tc>
        <w:tc>
          <w:tcPr>
            <w:tcW w:w="2258" w:type="dxa"/>
            <w:gridSpan w:val="4"/>
            <w:noWrap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禹山镇水利服务站</w:t>
            </w:r>
          </w:p>
        </w:tc>
        <w:tc>
          <w:tcPr>
            <w:tcW w:w="2728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赵云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副主任</w:t>
            </w:r>
          </w:p>
        </w:tc>
        <w:tc>
          <w:tcPr>
            <w:tcW w:w="2258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禹山镇水利服务站</w:t>
            </w:r>
          </w:p>
        </w:tc>
        <w:tc>
          <w:tcPr>
            <w:tcW w:w="2728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徐红兵</w:t>
            </w:r>
          </w:p>
        </w:tc>
        <w:tc>
          <w:tcPr>
            <w:tcW w:w="2332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副主任</w:t>
            </w:r>
          </w:p>
        </w:tc>
        <w:tc>
          <w:tcPr>
            <w:tcW w:w="2258" w:type="dxa"/>
            <w:gridSpan w:val="4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禹山镇水利服务站</w:t>
            </w:r>
          </w:p>
        </w:tc>
        <w:tc>
          <w:tcPr>
            <w:tcW w:w="2728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赵小平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13874062000</w:t>
      </w:r>
    </w:p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00" w:firstLineChars="20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一、基本情况</w:t>
            </w:r>
          </w:p>
          <w:p>
            <w:pPr>
              <w:spacing w:line="5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(一)项目概况。华容河铁光拐外滑坡除险整治，桩号61+990-62+170.全长180米。</w:t>
            </w:r>
          </w:p>
          <w:p>
            <w:pPr>
              <w:spacing w:line="56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(二)项目绩效目标。开完浆砌，铺六角板</w:t>
            </w:r>
          </w:p>
          <w:p>
            <w:pPr>
              <w:spacing w:line="560" w:lineRule="exact"/>
              <w:ind w:firstLine="600" w:firstLineChars="20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二、绩效评价工作开展情况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(一)绩效评价目的看工程量及工程质量。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(二)绩效评价原则公平公正。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(三)绩效评价工作过程是由县专业人士参与。</w:t>
            </w:r>
          </w:p>
          <w:p>
            <w:pPr>
              <w:spacing w:line="560" w:lineRule="exact"/>
              <w:ind w:firstLine="600" w:firstLineChars="20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三、综合评价情况及评价结论 (附相关评分表)</w:t>
            </w:r>
          </w:p>
          <w:p>
            <w:pPr>
              <w:spacing w:line="560" w:lineRule="exact"/>
              <w:ind w:firstLine="600" w:firstLineChars="20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四、绩效评价指标分析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(一)项目决策情况。良好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(二)项目过程情况。好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(三)项目产出情况。合格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(四)项目效益情况。良好</w:t>
            </w: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五、主要经验及做法、存在的问题及原因分析</w:t>
            </w:r>
          </w:p>
          <w:p>
            <w:pPr>
              <w:spacing w:line="560" w:lineRule="exact"/>
              <w:ind w:firstLine="1200" w:firstLineChars="400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无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有关建议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1200" w:firstLineChars="400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无</w:t>
            </w:r>
          </w:p>
          <w:p>
            <w:pPr>
              <w:numPr>
                <w:ilvl w:val="0"/>
                <w:numId w:val="1"/>
              </w:numPr>
              <w:ind w:left="0" w:leftChars="0"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其他需要说明的问题</w:t>
            </w:r>
          </w:p>
          <w:p>
            <w:pPr>
              <w:numPr>
                <w:ilvl w:val="0"/>
                <w:numId w:val="0"/>
              </w:numPr>
              <w:ind w:leftChars="200" w:firstLine="900" w:firstLineChars="300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lang w:eastAsia="zh-CN"/>
              </w:rPr>
              <w:t>无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beforeLines="50"/>
        <w:contextualSpacing/>
        <w:rPr>
          <w:rFonts w:ascii="仿宋_GB2312" w:hAnsi="宋体" w:eastAsia="仿宋_GB2312" w:cs="宋体"/>
          <w:kern w:val="0"/>
          <w:szCs w:val="21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5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95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Lines="50"/>
        <w:ind w:firstLine="630" w:firstLineChars="30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11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88173F"/>
    <w:multiLevelType w:val="singleLevel"/>
    <w:tmpl w:val="DA88173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QzZjc5NTllMGFiYmY5NmVhMTllZTJlYTQ3YTVjMjgifQ=="/>
  </w:docVars>
  <w:rsids>
    <w:rsidRoot w:val="2CE55C20"/>
    <w:rsid w:val="007B2063"/>
    <w:rsid w:val="00B40A2A"/>
    <w:rsid w:val="00BF11B1"/>
    <w:rsid w:val="00DE13C9"/>
    <w:rsid w:val="07AD41AE"/>
    <w:rsid w:val="083749E7"/>
    <w:rsid w:val="086C7A77"/>
    <w:rsid w:val="09F71624"/>
    <w:rsid w:val="0C5B456A"/>
    <w:rsid w:val="0CB679B8"/>
    <w:rsid w:val="0CE265BB"/>
    <w:rsid w:val="0DE528CD"/>
    <w:rsid w:val="10054735"/>
    <w:rsid w:val="1336279F"/>
    <w:rsid w:val="158F02E9"/>
    <w:rsid w:val="175E0F34"/>
    <w:rsid w:val="18725427"/>
    <w:rsid w:val="1C4A1A87"/>
    <w:rsid w:val="1C4F3541"/>
    <w:rsid w:val="208046DD"/>
    <w:rsid w:val="254E2FC7"/>
    <w:rsid w:val="25601F10"/>
    <w:rsid w:val="25B607B7"/>
    <w:rsid w:val="263C173A"/>
    <w:rsid w:val="289D055E"/>
    <w:rsid w:val="2A770606"/>
    <w:rsid w:val="2C9F197B"/>
    <w:rsid w:val="2CA33441"/>
    <w:rsid w:val="2CE55C20"/>
    <w:rsid w:val="2F287302"/>
    <w:rsid w:val="30426D13"/>
    <w:rsid w:val="36692A8D"/>
    <w:rsid w:val="3A43255A"/>
    <w:rsid w:val="3D0174D7"/>
    <w:rsid w:val="3D6201A1"/>
    <w:rsid w:val="3EB56DDC"/>
    <w:rsid w:val="3EC46785"/>
    <w:rsid w:val="3F8A6044"/>
    <w:rsid w:val="408C6F8B"/>
    <w:rsid w:val="43A702D9"/>
    <w:rsid w:val="44592EA4"/>
    <w:rsid w:val="451A5BEB"/>
    <w:rsid w:val="477245B4"/>
    <w:rsid w:val="49617FA5"/>
    <w:rsid w:val="4A7C399A"/>
    <w:rsid w:val="4BAD6FBB"/>
    <w:rsid w:val="4D171D42"/>
    <w:rsid w:val="4E4F0BB0"/>
    <w:rsid w:val="521015D4"/>
    <w:rsid w:val="52946FDD"/>
    <w:rsid w:val="52E31D12"/>
    <w:rsid w:val="5BE95901"/>
    <w:rsid w:val="68802085"/>
    <w:rsid w:val="6A0A15CD"/>
    <w:rsid w:val="6D452F22"/>
    <w:rsid w:val="6DC85BA0"/>
    <w:rsid w:val="6DF352BD"/>
    <w:rsid w:val="6F1673D1"/>
    <w:rsid w:val="705E3E6D"/>
    <w:rsid w:val="71C1048A"/>
    <w:rsid w:val="7396188C"/>
    <w:rsid w:val="73A6715E"/>
    <w:rsid w:val="73F35F5B"/>
    <w:rsid w:val="777803CC"/>
    <w:rsid w:val="79C04582"/>
    <w:rsid w:val="7D1F0DA2"/>
    <w:rsid w:val="7FE62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qFormat/>
    <w:uiPriority w:val="0"/>
  </w:style>
  <w:style w:type="character" w:customStyle="1" w:styleId="8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2735</Words>
  <Characters>2940</Characters>
  <Lines>55</Lines>
  <Paragraphs>15</Paragraphs>
  <TotalTime>4</TotalTime>
  <ScaleCrop>false</ScaleCrop>
  <LinksUpToDate>false</LinksUpToDate>
  <CharactersWithSpaces>3415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戴</cp:lastModifiedBy>
  <cp:lastPrinted>2021-07-12T08:27:00Z</cp:lastPrinted>
  <dcterms:modified xsi:type="dcterms:W3CDTF">2022-10-24T06:43:25Z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377A56B318954603893BD5B869B7BB42</vt:lpwstr>
  </property>
</Properties>
</file>