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05" w:rsidRDefault="00AD517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E54405" w:rsidRDefault="00E54405">
      <w:pPr>
        <w:spacing w:line="348" w:lineRule="auto"/>
        <w:jc w:val="center"/>
        <w:rPr>
          <w:rFonts w:eastAsia="方正小标宋简体"/>
          <w:bCs/>
          <w:sz w:val="42"/>
          <w:szCs w:val="42"/>
        </w:rPr>
      </w:pPr>
    </w:p>
    <w:p w:rsidR="00E54405" w:rsidRDefault="00AD5179">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sidR="00F16AE3">
        <w:rPr>
          <w:rFonts w:eastAsia="方正小标宋简体" w:hint="eastAsia"/>
          <w:bCs/>
          <w:sz w:val="46"/>
          <w:szCs w:val="46"/>
          <w:u w:val="single"/>
        </w:rPr>
        <w:t>20</w:t>
      </w:r>
      <w:r>
        <w:rPr>
          <w:rFonts w:eastAsia="方正小标宋简体" w:hint="eastAsia"/>
          <w:bCs/>
          <w:sz w:val="46"/>
          <w:szCs w:val="46"/>
        </w:rPr>
        <w:t>年度部门整体支出</w:t>
      </w:r>
    </w:p>
    <w:p w:rsidR="00E54405" w:rsidRDefault="00AD5179">
      <w:pPr>
        <w:spacing w:line="800" w:lineRule="exact"/>
        <w:jc w:val="center"/>
        <w:rPr>
          <w:rFonts w:eastAsia="方正小标宋简体"/>
          <w:bCs/>
          <w:sz w:val="46"/>
          <w:szCs w:val="46"/>
        </w:rPr>
      </w:pPr>
      <w:r>
        <w:rPr>
          <w:rFonts w:eastAsia="方正小标宋简体" w:hint="eastAsia"/>
          <w:bCs/>
          <w:sz w:val="46"/>
          <w:szCs w:val="46"/>
        </w:rPr>
        <w:t>绩效评价自评报告</w:t>
      </w:r>
    </w:p>
    <w:p w:rsidR="00E54405" w:rsidRDefault="00E54405">
      <w:pPr>
        <w:rPr>
          <w:rFonts w:eastAsia="仿宋_GB2312"/>
          <w:b/>
          <w:sz w:val="32"/>
        </w:rPr>
      </w:pPr>
    </w:p>
    <w:p w:rsidR="00E54405" w:rsidRDefault="00E54405">
      <w:pPr>
        <w:rPr>
          <w:rFonts w:eastAsia="仿宋_GB2312"/>
          <w:b/>
          <w:sz w:val="32"/>
        </w:rPr>
      </w:pPr>
    </w:p>
    <w:p w:rsidR="00E54405" w:rsidRDefault="00E54405">
      <w:pPr>
        <w:rPr>
          <w:rFonts w:eastAsia="仿宋_GB2312"/>
          <w:b/>
          <w:sz w:val="32"/>
        </w:rPr>
      </w:pPr>
    </w:p>
    <w:p w:rsidR="00E54405" w:rsidRDefault="00AD5179" w:rsidP="00AD19B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华容县市场监督管理局</w:t>
      </w:r>
      <w:r>
        <w:rPr>
          <w:rFonts w:eastAsia="仿宋_GB2312" w:hint="eastAsia"/>
          <w:sz w:val="32"/>
          <w:szCs w:val="32"/>
          <w:u w:val="single"/>
        </w:rPr>
        <w:t xml:space="preserve">                        </w:t>
      </w:r>
    </w:p>
    <w:p w:rsidR="00E54405" w:rsidRDefault="00AD5179" w:rsidP="00AD19B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20458E">
        <w:rPr>
          <w:rFonts w:eastAsia="仿宋_GB2312" w:hint="eastAsia"/>
          <w:spacing w:val="20"/>
          <w:sz w:val="32"/>
          <w:szCs w:val="32"/>
          <w:u w:val="single"/>
        </w:rPr>
        <w:t>805001</w:t>
      </w:r>
      <w:r>
        <w:rPr>
          <w:rFonts w:eastAsia="仿宋_GB2312" w:hint="eastAsia"/>
          <w:spacing w:val="20"/>
          <w:sz w:val="32"/>
          <w:szCs w:val="32"/>
          <w:u w:val="single"/>
        </w:rPr>
        <w:t xml:space="preserve">                     </w:t>
      </w:r>
    </w:p>
    <w:p w:rsidR="00E54405" w:rsidRDefault="00AD5179" w:rsidP="00AD19B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54405" w:rsidRDefault="00AD5179" w:rsidP="00AD19B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54405" w:rsidRDefault="00E54405" w:rsidP="00AD5179">
      <w:pPr>
        <w:spacing w:line="720" w:lineRule="exact"/>
        <w:ind w:firstLineChars="690" w:firstLine="2182"/>
        <w:rPr>
          <w:rFonts w:eastAsia="仿宋_GB2312"/>
          <w:sz w:val="32"/>
        </w:rPr>
      </w:pPr>
    </w:p>
    <w:p w:rsidR="00E54405" w:rsidRDefault="00E54405" w:rsidP="00AD5179">
      <w:pPr>
        <w:spacing w:line="720" w:lineRule="exact"/>
        <w:ind w:firstLineChars="690" w:firstLine="2182"/>
        <w:rPr>
          <w:rFonts w:eastAsia="仿宋_GB2312"/>
          <w:sz w:val="32"/>
        </w:rPr>
      </w:pPr>
    </w:p>
    <w:p w:rsidR="00E54405" w:rsidRDefault="00E54405" w:rsidP="00AD5179">
      <w:pPr>
        <w:spacing w:line="720" w:lineRule="exact"/>
        <w:ind w:firstLineChars="690" w:firstLine="2182"/>
        <w:rPr>
          <w:rFonts w:eastAsia="仿宋_GB2312"/>
          <w:sz w:val="32"/>
        </w:rPr>
      </w:pPr>
    </w:p>
    <w:p w:rsidR="00E54405" w:rsidRDefault="00AD5179">
      <w:pPr>
        <w:spacing w:line="348" w:lineRule="auto"/>
        <w:jc w:val="center"/>
        <w:rPr>
          <w:rFonts w:eastAsia="仿宋_GB2312"/>
          <w:sz w:val="32"/>
        </w:rPr>
      </w:pPr>
      <w:r>
        <w:rPr>
          <w:rFonts w:eastAsia="仿宋_GB2312" w:hint="eastAsia"/>
          <w:sz w:val="32"/>
        </w:rPr>
        <w:t>报告日期：</w:t>
      </w:r>
      <w:r>
        <w:rPr>
          <w:rFonts w:eastAsia="仿宋_GB2312" w:hint="eastAsia"/>
          <w:sz w:val="32"/>
        </w:rPr>
        <w:t>202</w:t>
      </w:r>
      <w:r w:rsidR="00F16AE3">
        <w:rPr>
          <w:rFonts w:eastAsia="仿宋_GB2312" w:hint="eastAsia"/>
          <w:sz w:val="32"/>
        </w:rPr>
        <w:t>1</w:t>
      </w:r>
      <w:r>
        <w:rPr>
          <w:rFonts w:eastAsia="仿宋_GB2312" w:hint="eastAsia"/>
          <w:sz w:val="32"/>
        </w:rPr>
        <w:t>年</w:t>
      </w:r>
      <w:r>
        <w:rPr>
          <w:rFonts w:eastAsia="仿宋_GB2312" w:hint="eastAsia"/>
          <w:sz w:val="32"/>
        </w:rPr>
        <w:t xml:space="preserve"> </w:t>
      </w:r>
      <w:r w:rsidR="00F16AE3">
        <w:rPr>
          <w:rFonts w:eastAsia="仿宋_GB2312" w:hint="eastAsia"/>
          <w:sz w:val="32"/>
        </w:rPr>
        <w:t>07</w:t>
      </w:r>
      <w:r>
        <w:rPr>
          <w:rFonts w:eastAsia="仿宋_GB2312" w:hint="eastAsia"/>
          <w:sz w:val="32"/>
        </w:rPr>
        <w:t>月</w:t>
      </w:r>
      <w:r>
        <w:rPr>
          <w:rFonts w:eastAsia="仿宋_GB2312" w:hint="eastAsia"/>
          <w:sz w:val="32"/>
        </w:rPr>
        <w:t xml:space="preserve"> </w:t>
      </w:r>
      <w:r w:rsidR="00F16AE3">
        <w:rPr>
          <w:rFonts w:eastAsia="仿宋_GB2312" w:hint="eastAsia"/>
          <w:sz w:val="32"/>
        </w:rPr>
        <w:t>29</w:t>
      </w:r>
      <w:r>
        <w:rPr>
          <w:rFonts w:eastAsia="仿宋_GB2312" w:hint="eastAsia"/>
          <w:sz w:val="32"/>
        </w:rPr>
        <w:t>日</w:t>
      </w:r>
    </w:p>
    <w:p w:rsidR="00E54405" w:rsidRDefault="00AD5179">
      <w:pPr>
        <w:autoSpaceDN w:val="0"/>
        <w:jc w:val="center"/>
        <w:textAlignment w:val="center"/>
        <w:rPr>
          <w:rFonts w:eastAsia="仿宋_GB2312"/>
          <w:sz w:val="32"/>
          <w:szCs w:val="32"/>
        </w:rPr>
        <w:sectPr w:rsidR="00E54405">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1090"/>
        <w:gridCol w:w="1197"/>
        <w:gridCol w:w="226"/>
        <w:gridCol w:w="196"/>
        <w:gridCol w:w="259"/>
        <w:gridCol w:w="1080"/>
        <w:gridCol w:w="265"/>
        <w:gridCol w:w="139"/>
        <w:gridCol w:w="316"/>
        <w:gridCol w:w="625"/>
      </w:tblGrid>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843"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13107202020</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843" w:type="dxa"/>
            <w:gridSpan w:val="6"/>
            <w:noWrap/>
            <w:vAlign w:val="center"/>
          </w:tcPr>
          <w:p w:rsidR="00E54405" w:rsidRDefault="001813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E54405" w:rsidRDefault="001813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F16AE3">
              <w:rPr>
                <w:rFonts w:ascii="仿宋_GB2312" w:eastAsia="仿宋_GB2312" w:hAnsi="仿宋_GB2312" w:cs="仿宋_GB2312" w:hint="eastAsia"/>
                <w:color w:val="000000"/>
                <w:sz w:val="24"/>
              </w:rPr>
              <w:t>30</w:t>
            </w:r>
          </w:p>
        </w:tc>
      </w:tr>
      <w:tr w:rsidR="00E54405" w:rsidTr="00181321">
        <w:trPr>
          <w:trHeight w:val="841"/>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AD5179" w:rsidRPr="00860965" w:rsidRDefault="00AD5179" w:rsidP="00860965">
            <w:pPr>
              <w:autoSpaceDN w:val="0"/>
              <w:spacing w:line="320" w:lineRule="exact"/>
              <w:ind w:firstLineChars="200" w:firstLine="456"/>
              <w:jc w:val="left"/>
              <w:textAlignment w:val="center"/>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t xml:space="preserve">华容县市场监督管理局贯彻落实党中央关于市场监督管理工作的方针政策和决策部署，全面落实省委、市委和县委关于市场监督管理工作的部署要求，在履行职责过程中坚持和加强党对市场监督管理工作的集中统一领导。主要职责是：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t>（一）负责市场综合监督管理。贯彻执行国家市场监督管理的方针、政策和法律法规规章，组织</w:t>
            </w:r>
            <w:r w:rsidRPr="00AD5179">
              <w:rPr>
                <w:rFonts w:ascii="仿宋_GB2312" w:eastAsia="仿宋_GB2312" w:hAnsi="仿宋_GB2312" w:cs="仿宋_GB2312" w:hint="eastAsia"/>
                <w:color w:val="000000"/>
                <w:spacing w:val="-6"/>
                <w:sz w:val="24"/>
              </w:rPr>
              <w:t xml:space="preserve">实施质量强县、食品安全、标准化和知识产权等战略。拟订并组织实施有关规划、规范和维护市场秩序，营造诚实守信，公平竞争的市场环境。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二）负责市场主体统一登记注册工作。负责全县各类企业、农民专业合作社和从事经营活动的单位、个体工商户等市场主体的登记注册工作。建立市场主体信息公示和共享机制，依法公示和共享有关信息，加强信用监管，推动市场主体信用体系建设。</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（三）负责组织和指导市场监管综合执法工作。指导全县市场监管综合执法队伍建设，推动实行统一的市场监管。组织 查处违法案件，规范市场监管行政执法行为。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四）依委托开展反垄断统一执法调查工作。统筹推进竞争政策实施，组织实施公平竞争审查制度。依法对经营者集中行为进行监督，依委托协助开展垄断协议、滥用市场支配地位和滥用行政权力排除、限制竞争等反垄断执法调查工作，指导企业在国外的反垄断应诉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五）负责监督管理市场秩序。依法监督管理规范市场交易、网络商品交易及有关服务行为。查处价格收费违法违规、不正当竞争、违法直销、传销、侵犯商标专利知识产权和制售假胃伪劣行为。依法监督处理合同违法行为，依法实施对拍卖行为的监督管理，管理动产抵押物登记。指导广告业发展，监督管理广告活动。依法查处无照生产经营和相关无证生产经营行为。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六）负责宏观质量管理。贯彻国家，省．市质量发展的有关政策，拟订推进质量发展战略的政策措施并组织实施，对全县质量管理工作进行宏观指导。组织实施质量奖励制度，积极推进质量强县战略和品牌建设，推动建立产品质量诚信制度；组织实施产品和服务质量提升、开展服务质量监测；按规定权限组织重大质量事故调查，配合实施缺陷产品召回制度，监督管理产品防伪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（七）负责产品质量安全监督管理。负责产品质量安全监督抽查和安全风险监控工作，组织实施质量分级制度、质量安全追溯制度。负责工业产品生产许可证证后管理。负责纤维质量监督工作。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八）负责特种设备安全监督管理。综合管理特种设备安全监察、监督工作，监督检查高耗能特种设备节能标准和锅炉生产、进口、销售环节环境保护标准齣执行情况。按照规定权限组织调查处理特种设备事故并进行统计分析。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（九）负责食品安全监督管理综合协调。负责食品安全应急体系建设，组织指导重大食品安全事件应急处置和调查处理工作。建立健全食品安全重要信息直报制度。承担县食品安全委员会日常工作。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（十）负责食品安全监督管理。建立覆盖食品生产、流通、消费全过程的监督检查制度和隐患排查治理机制并组织实施，防范区域性、系统性食品安全风险。推动建</w:t>
            </w:r>
            <w:r w:rsidRPr="00AD5179">
              <w:rPr>
                <w:rFonts w:ascii="仿宋_GB2312" w:eastAsia="仿宋_GB2312" w:hAnsi="仿宋_GB2312" w:cs="仿宋_GB2312" w:hint="eastAsia"/>
                <w:color w:val="000000"/>
                <w:spacing w:val="-6"/>
                <w:sz w:val="24"/>
              </w:rPr>
              <w:lastRenderedPageBreak/>
              <w:t xml:space="preserve">立食品生产经营者落实主体责任机制，健全食品安全追溯体系。组织开展食品安全监督抽检、风险监测、核查处置和风险预警、风险交流工作。组织实施特殊食品监督管理。负责食盐专营管理和食盐安全监督管理。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负责统一管理计量工作。推行国家法定计量单位和国家计量制度，依职权管理计量器具及量值传递和比对工作。规范、监督商品量和市场计量行为。规范计量数据使用。</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二）负责统一管理标准化工作。组织实施标准化法律、法规，推进本行政区域内标准化战略的实施；依法开展标准立项申报工作；依法开展标准化试点示范工作；管理全县商品条码工作，依据法定职责，对标准的制定进行指导监督，对标准的实施进行监督检查。依法协调指导和监督县级地方标准、团体标准、企业标准的制修订工作。综合协调标准化事业发展，推进建立支撑高质量发展的标准体系。推行釆用国际标准。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（十三）负责统一管理检验检测工作。推进检验检测机构改革，规范检验检测市场，完善检验检测体系，指导协调检验检测行业发展。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（十四）负责统一管理、监督和综合协调认证认可工作。 依法监督管理认证认可和合格评定有关活动。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（十五）负责市场监督管理、知识产权领域科技和信息化建设、新闻宣传、对外交流与合作。按规定承担技术性贸易措施有关工作。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（十六）负责实施知识产权战略，推进知识产权强县建设。制定强化知识产权创造、保护、运用的管理措施并组织实施。建设知识产权公共服务体系，推动知识产权信息传播利用，建设知识产权人才队伍。</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（十七）负责保护知识产权。落实严格保护专利、商标、原产地地理标志等相关工作，建设知识产权保护体系、开展商标、专利及原产地地理标志执法工作。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（十八）负责知识产权创造运用。开展知识产权运营体系建设，指导重大经济活动知识产权评议，规范知识产权交易和无形资产评枯，促进知识产权转移转化，推动知识产权高质量发展。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（十九）负责组织开展有关商品和服务领域消费维权工 作，查处假冒伪劣等违法行为，指导消费者咨询、投诉、举报受理、处理和网络体系建设等工作，保护经营者、消费者合法权益。指导消费者权益保护组织开展消费维权工作。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（二十）负责药品含（中药、民族药，下同）、医疗器械和化妆品安全监督管理。贯彻执行国家、省市关于药品、医疗器械、化妆品安全监督管理的法律，法规和规章，拟订地方性政策规划并组织实施。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（二十一）监督实施药品、医疗器械、化妆品标准和分类管理制度，配合有关部门实施国家基本药物制度。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（二十二）负责权限范围内药品、医疗器械和化妆品质量管理。监督实施药品、医疗器械经营质量管理规范，监督实施化妆品经营、使用卫生标准和技术规范。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三）负责权限范围内药品、医疗器械和化妆品上市后风险管理。组织开展药品不良反应、医疗器械不良事件和化妆品不良反应的检测、评价和处置工作。依法承担药品、医疗器械和化妆品安全生产和应急管理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四）负责组织实施药品、医疗器械和化妆品监督检查。制定检查制度，依法查处药品、医疗器械和化妆品经营、使用环节违法行为，监督实施问题产品召回和处置制度，依职负责组织指导查处其他环节的违法行为。     </w:t>
            </w:r>
          </w:p>
          <w:p w:rsidR="00E54405" w:rsidRDefault="00AD5179" w:rsidP="00AD5179">
            <w:pPr>
              <w:autoSpaceDN w:val="0"/>
              <w:spacing w:line="320" w:lineRule="exact"/>
              <w:jc w:val="left"/>
              <w:textAlignment w:val="center"/>
              <w:rPr>
                <w:rFonts w:ascii="仿宋_GB2312" w:eastAsia="仿宋_GB2312" w:hAnsi="仿宋_GB2312" w:cs="仿宋_GB2312"/>
                <w:color w:val="000000"/>
                <w:sz w:val="24"/>
              </w:rPr>
            </w:pPr>
            <w:r w:rsidRPr="00AD5179">
              <w:rPr>
                <w:rFonts w:ascii="仿宋_GB2312" w:eastAsia="仿宋_GB2312" w:hAnsi="仿宋_GB2312" w:cs="仿宋_GB2312" w:hint="eastAsia"/>
                <w:color w:val="000000"/>
                <w:spacing w:val="-6"/>
                <w:sz w:val="24"/>
              </w:rPr>
              <w:lastRenderedPageBreak/>
              <w:t>（二十五）完成县委、县政府交办的其他事项。</w:t>
            </w:r>
          </w:p>
        </w:tc>
      </w:tr>
      <w:tr w:rsidR="00E54405" w:rsidTr="0096410F">
        <w:trPr>
          <w:trHeight w:val="1965"/>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8D2034" w:rsidRPr="008D2034" w:rsidRDefault="00AD5179">
            <w:pPr>
              <w:autoSpaceDN w:val="0"/>
              <w:spacing w:line="320" w:lineRule="exact"/>
              <w:jc w:val="left"/>
              <w:textAlignment w:val="center"/>
              <w:rPr>
                <w:rFonts w:ascii="仿宋_GB2312" w:eastAsia="仿宋_GB2312" w:hAnsi="仿宋_GB2312" w:cs="仿宋_GB2312"/>
                <w:color w:val="000000"/>
                <w:spacing w:val="-6"/>
                <w:sz w:val="24"/>
              </w:rPr>
            </w:pPr>
            <w:r w:rsidRPr="00C562FD">
              <w:rPr>
                <w:rFonts w:ascii="仿宋_GB2312" w:eastAsia="仿宋_GB2312" w:hAnsi="仿宋_GB2312" w:cs="仿宋_GB2312" w:hint="eastAsia"/>
                <w:color w:val="000000"/>
                <w:sz w:val="24"/>
              </w:rPr>
              <w:t>任务1：</w:t>
            </w:r>
            <w:r w:rsidR="008D2034" w:rsidRPr="008D2034">
              <w:rPr>
                <w:rFonts w:ascii="仿宋_GB2312" w:eastAsia="仿宋_GB2312" w:hAnsi="仿宋_GB2312" w:cs="仿宋_GB2312" w:hint="eastAsia"/>
                <w:color w:val="000000"/>
                <w:spacing w:val="-6"/>
                <w:sz w:val="24"/>
              </w:rPr>
              <w:t>食品安全示范县创建取得新成绩</w:t>
            </w:r>
          </w:p>
          <w:p w:rsidR="00E54405" w:rsidRPr="008D2034" w:rsidRDefault="00AD5179">
            <w:pPr>
              <w:autoSpaceDN w:val="0"/>
              <w:spacing w:line="320" w:lineRule="exact"/>
              <w:jc w:val="left"/>
              <w:textAlignment w:val="center"/>
              <w:rPr>
                <w:rFonts w:ascii="仿宋_GB2312" w:eastAsia="仿宋_GB2312" w:hAnsi="仿宋_GB2312" w:cs="仿宋_GB2312"/>
                <w:color w:val="000000"/>
                <w:spacing w:val="-6"/>
                <w:sz w:val="24"/>
              </w:rPr>
            </w:pPr>
            <w:r w:rsidRPr="00C562FD">
              <w:rPr>
                <w:rFonts w:ascii="仿宋_GB2312" w:eastAsia="仿宋_GB2312" w:hAnsi="仿宋_GB2312" w:cs="仿宋_GB2312" w:hint="eastAsia"/>
                <w:color w:val="000000"/>
                <w:sz w:val="24"/>
              </w:rPr>
              <w:t>任务2：</w:t>
            </w:r>
            <w:r w:rsidR="008D2034" w:rsidRPr="008D2034">
              <w:rPr>
                <w:rFonts w:ascii="仿宋_GB2312" w:eastAsia="仿宋_GB2312" w:hAnsi="仿宋_GB2312" w:cs="仿宋_GB2312" w:hint="eastAsia"/>
                <w:color w:val="000000"/>
                <w:spacing w:val="-6"/>
                <w:sz w:val="24"/>
              </w:rPr>
              <w:t>优化营商环境增添新动能</w:t>
            </w:r>
          </w:p>
          <w:p w:rsidR="008D2034" w:rsidRPr="008D2034" w:rsidRDefault="00AD5179">
            <w:pPr>
              <w:autoSpaceDN w:val="0"/>
              <w:spacing w:line="320" w:lineRule="exact"/>
              <w:jc w:val="left"/>
              <w:textAlignment w:val="center"/>
              <w:rPr>
                <w:rFonts w:ascii="仿宋_GB2312" w:eastAsia="仿宋_GB2312" w:hAnsi="仿宋_GB2312" w:cs="仿宋_GB2312"/>
                <w:color w:val="000000"/>
                <w:spacing w:val="-6"/>
                <w:sz w:val="24"/>
              </w:rPr>
            </w:pPr>
            <w:r w:rsidRPr="008D2034">
              <w:rPr>
                <w:rFonts w:ascii="仿宋_GB2312" w:eastAsia="仿宋_GB2312" w:hAnsi="仿宋_GB2312" w:cs="仿宋_GB2312" w:hint="eastAsia"/>
                <w:color w:val="000000"/>
                <w:spacing w:val="-6"/>
                <w:sz w:val="24"/>
              </w:rPr>
              <w:t>任务3：</w:t>
            </w:r>
            <w:r w:rsidR="008D2034" w:rsidRPr="008D2034">
              <w:rPr>
                <w:rFonts w:ascii="仿宋_GB2312" w:eastAsia="仿宋_GB2312" w:hAnsi="仿宋_GB2312" w:cs="仿宋_GB2312" w:hint="eastAsia"/>
                <w:color w:val="000000"/>
                <w:spacing w:val="-6"/>
                <w:sz w:val="24"/>
              </w:rPr>
              <w:t>市场监管执法形成新格局</w:t>
            </w:r>
          </w:p>
          <w:p w:rsidR="00C562FD" w:rsidRPr="008D2034" w:rsidRDefault="006A20CB">
            <w:pPr>
              <w:autoSpaceDN w:val="0"/>
              <w:spacing w:line="320" w:lineRule="exact"/>
              <w:jc w:val="left"/>
              <w:textAlignment w:val="center"/>
              <w:rPr>
                <w:rFonts w:ascii="仿宋_GB2312" w:eastAsia="仿宋_GB2312" w:hAnsi="仿宋_GB2312" w:cs="仿宋_GB2312"/>
                <w:color w:val="000000"/>
                <w:spacing w:val="-6"/>
                <w:sz w:val="24"/>
              </w:rPr>
            </w:pPr>
            <w:r w:rsidRPr="008D2034">
              <w:rPr>
                <w:rFonts w:ascii="仿宋_GB2312" w:eastAsia="仿宋_GB2312" w:hAnsi="仿宋_GB2312" w:cs="仿宋_GB2312" w:hint="eastAsia"/>
                <w:color w:val="000000"/>
                <w:spacing w:val="-6"/>
                <w:sz w:val="24"/>
              </w:rPr>
              <w:t>任务4：</w:t>
            </w:r>
            <w:r w:rsidR="008D2034" w:rsidRPr="008D2034">
              <w:rPr>
                <w:rFonts w:ascii="仿宋_GB2312" w:eastAsia="仿宋_GB2312" w:hAnsi="仿宋_GB2312" w:cs="仿宋_GB2312" w:hint="eastAsia"/>
                <w:color w:val="000000"/>
                <w:spacing w:val="-6"/>
                <w:sz w:val="24"/>
              </w:rPr>
              <w:t>致力服务民生取得新成就</w:t>
            </w:r>
          </w:p>
        </w:tc>
      </w:tr>
      <w:tr w:rsidR="00E54405" w:rsidTr="004F31AB">
        <w:trPr>
          <w:trHeight w:val="1978"/>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55376" w:rsidRPr="006A20CB" w:rsidRDefault="004F31AB" w:rsidP="004F31AB">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从整体上看，我局资金管理规范，严格按预算执行，也按质按量完成了年初预定的目标。专项资金项目决策正确，严格按资金用途使用，项目管理到位，政策执行有力，有效地发挥了财政资金的使用效率，较圆满地完成了市场监管，食品安全示范县创建等各项工作任务。</w:t>
            </w: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54405">
        <w:trPr>
          <w:trHeight w:val="567"/>
          <w:jc w:val="center"/>
        </w:trPr>
        <w:tc>
          <w:tcPr>
            <w:tcW w:w="1700" w:type="dxa"/>
            <w:gridSpan w:val="3"/>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54405" w:rsidTr="00055376">
        <w:trPr>
          <w:trHeight w:val="1014"/>
          <w:jc w:val="center"/>
        </w:trPr>
        <w:tc>
          <w:tcPr>
            <w:tcW w:w="1700" w:type="dxa"/>
            <w:gridSpan w:val="3"/>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423"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E54405" w:rsidTr="00055376">
        <w:trPr>
          <w:trHeight w:val="772"/>
          <w:jc w:val="center"/>
        </w:trPr>
        <w:tc>
          <w:tcPr>
            <w:tcW w:w="1700" w:type="dxa"/>
            <w:gridSpan w:val="3"/>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F16A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F16A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F16A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F16A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trPr>
          <w:trHeight w:val="624"/>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54405">
        <w:trPr>
          <w:trHeight w:val="624"/>
          <w:jc w:val="center"/>
        </w:trPr>
        <w:tc>
          <w:tcPr>
            <w:tcW w:w="1700" w:type="dxa"/>
            <w:gridSpan w:val="3"/>
            <w:vMerge w:val="restart"/>
            <w:noWrap/>
            <w:vAlign w:val="center"/>
          </w:tcPr>
          <w:p w:rsidR="00E54405" w:rsidRDefault="00AD517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E54405" w:rsidRDefault="00AD5179" w:rsidP="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E54405">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78"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877"/>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355" w:type="dxa"/>
            <w:gridSpan w:val="2"/>
            <w:tcBorders>
              <w:left w:val="single" w:sz="4" w:space="0" w:color="auto"/>
            </w:tcBorders>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2482.17</w:t>
            </w:r>
          </w:p>
        </w:tc>
        <w:tc>
          <w:tcPr>
            <w:tcW w:w="1362" w:type="dxa"/>
            <w:gridSpan w:val="2"/>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2005.84</w:t>
            </w:r>
          </w:p>
        </w:tc>
        <w:tc>
          <w:tcPr>
            <w:tcW w:w="1878" w:type="dxa"/>
            <w:gridSpan w:val="4"/>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476.33</w:t>
            </w:r>
          </w:p>
        </w:tc>
        <w:tc>
          <w:tcPr>
            <w:tcW w:w="1080" w:type="dxa"/>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911.09</w:t>
            </w: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F16AE3" w:rsidTr="00055376">
        <w:trPr>
          <w:trHeight w:val="624"/>
          <w:jc w:val="center"/>
        </w:trPr>
        <w:tc>
          <w:tcPr>
            <w:tcW w:w="1700" w:type="dxa"/>
            <w:gridSpan w:val="3"/>
            <w:noWrap/>
            <w:vAlign w:val="center"/>
          </w:tcPr>
          <w:p w:rsidR="00F16AE3" w:rsidRDefault="00F16AE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3393.26</w:t>
            </w:r>
          </w:p>
        </w:tc>
        <w:tc>
          <w:tcPr>
            <w:tcW w:w="1355" w:type="dxa"/>
            <w:gridSpan w:val="2"/>
            <w:tcBorders>
              <w:left w:val="single" w:sz="4" w:space="0" w:color="auto"/>
            </w:tcBorders>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2482.17</w:t>
            </w:r>
          </w:p>
        </w:tc>
        <w:tc>
          <w:tcPr>
            <w:tcW w:w="1362" w:type="dxa"/>
            <w:gridSpan w:val="2"/>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2005.84</w:t>
            </w:r>
          </w:p>
        </w:tc>
        <w:tc>
          <w:tcPr>
            <w:tcW w:w="1878" w:type="dxa"/>
            <w:gridSpan w:val="4"/>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476.33</w:t>
            </w:r>
          </w:p>
        </w:tc>
        <w:tc>
          <w:tcPr>
            <w:tcW w:w="1080" w:type="dxa"/>
            <w:noWrap/>
            <w:vAlign w:val="center"/>
          </w:tcPr>
          <w:p w:rsidR="00F16AE3" w:rsidRDefault="00F16AE3" w:rsidP="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911.09</w:t>
            </w:r>
          </w:p>
        </w:tc>
        <w:tc>
          <w:tcPr>
            <w:tcW w:w="720" w:type="dxa"/>
            <w:gridSpan w:val="3"/>
            <w:tcBorders>
              <w:right w:val="single" w:sz="4" w:space="0" w:color="auto"/>
            </w:tcBorders>
            <w:noWrap/>
            <w:vAlign w:val="center"/>
          </w:tcPr>
          <w:p w:rsidR="00F16AE3" w:rsidRDefault="00F16A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F16AE3" w:rsidRDefault="00F16AE3">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624"/>
          <w:jc w:val="center"/>
        </w:trPr>
        <w:tc>
          <w:tcPr>
            <w:tcW w:w="1700" w:type="dxa"/>
            <w:gridSpan w:val="3"/>
            <w:vMerge w:val="restart"/>
            <w:noWrap/>
            <w:vAlign w:val="center"/>
          </w:tcPr>
          <w:p w:rsidR="00E54405" w:rsidRDefault="00AD5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78"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E54405" w:rsidTr="00055376">
        <w:trPr>
          <w:trHeight w:val="858"/>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31.96</w:t>
            </w:r>
          </w:p>
        </w:tc>
        <w:tc>
          <w:tcPr>
            <w:tcW w:w="1355" w:type="dxa"/>
            <w:gridSpan w:val="2"/>
            <w:tcBorders>
              <w:left w:val="single" w:sz="4" w:space="0" w:color="auto"/>
            </w:tcBorders>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17.53</w:t>
            </w:r>
          </w:p>
        </w:tc>
        <w:tc>
          <w:tcPr>
            <w:tcW w:w="1362" w:type="dxa"/>
            <w:gridSpan w:val="2"/>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w:t>
            </w:r>
          </w:p>
        </w:tc>
        <w:tc>
          <w:tcPr>
            <w:tcW w:w="1878" w:type="dxa"/>
            <w:gridSpan w:val="4"/>
            <w:noWrap/>
            <w:vAlign w:val="center"/>
          </w:tcPr>
          <w:p w:rsidR="00E54405" w:rsidRDefault="00F16A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12.80</w:t>
            </w: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31.96</w:t>
            </w:r>
          </w:p>
        </w:tc>
        <w:tc>
          <w:tcPr>
            <w:tcW w:w="1355" w:type="dxa"/>
            <w:gridSpan w:val="2"/>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100438">
              <w:rPr>
                <w:rFonts w:ascii="仿宋_GB2312" w:eastAsia="仿宋_GB2312" w:hAnsi="仿宋_GB2312" w:cs="仿宋_GB2312" w:hint="eastAsia"/>
                <w:color w:val="000000"/>
                <w:sz w:val="24"/>
              </w:rPr>
              <w:t>7.53</w:t>
            </w:r>
          </w:p>
        </w:tc>
        <w:tc>
          <w:tcPr>
            <w:tcW w:w="1362" w:type="dxa"/>
            <w:gridSpan w:val="2"/>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w:t>
            </w:r>
          </w:p>
        </w:tc>
        <w:tc>
          <w:tcPr>
            <w:tcW w:w="1878" w:type="dxa"/>
            <w:gridSpan w:val="4"/>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12.80</w:t>
            </w: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624"/>
          <w:jc w:val="center"/>
        </w:trPr>
        <w:tc>
          <w:tcPr>
            <w:tcW w:w="1700" w:type="dxa"/>
            <w:gridSpan w:val="3"/>
            <w:vMerge w:val="restart"/>
            <w:noWrap/>
            <w:vAlign w:val="center"/>
          </w:tcPr>
          <w:p w:rsidR="00E54405" w:rsidRDefault="00AD5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62" w:type="dxa"/>
            <w:gridSpan w:val="7"/>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855"/>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1119.60</w:t>
            </w:r>
          </w:p>
        </w:tc>
        <w:tc>
          <w:tcPr>
            <w:tcW w:w="2717" w:type="dxa"/>
            <w:gridSpan w:val="4"/>
            <w:tcBorders>
              <w:lef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1119.60</w:t>
            </w: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1119.60</w:t>
            </w:r>
          </w:p>
        </w:tc>
        <w:tc>
          <w:tcPr>
            <w:tcW w:w="2717" w:type="dxa"/>
            <w:gridSpan w:val="4"/>
            <w:tcBorders>
              <w:left w:val="single" w:sz="4" w:space="0" w:color="auto"/>
            </w:tcBorders>
            <w:noWrap/>
            <w:vAlign w:val="center"/>
          </w:tcPr>
          <w:p w:rsidR="00E54405" w:rsidRDefault="001004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1119.60</w:t>
            </w: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54405" w:rsidTr="00055376">
        <w:trPr>
          <w:trHeight w:val="567"/>
          <w:jc w:val="center"/>
        </w:trPr>
        <w:tc>
          <w:tcPr>
            <w:tcW w:w="1441" w:type="dxa"/>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4056" w:type="dxa"/>
            <w:gridSpan w:val="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303" w:type="dxa"/>
            <w:gridSpan w:val="9"/>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54405" w:rsidTr="00932565">
        <w:trPr>
          <w:trHeight w:val="699"/>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4056" w:type="dxa"/>
            <w:gridSpan w:val="7"/>
            <w:noWrap/>
            <w:vAlign w:val="center"/>
          </w:tcPr>
          <w:p w:rsidR="008D2034" w:rsidRPr="00932565" w:rsidRDefault="00AD5179" w:rsidP="00B96AB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8D2034" w:rsidRPr="00932565">
              <w:rPr>
                <w:rFonts w:ascii="仿宋_GB2312" w:eastAsia="仿宋_GB2312" w:hAnsi="仿宋_GB2312" w:cs="仿宋_GB2312" w:hint="eastAsia"/>
                <w:color w:val="000000"/>
                <w:sz w:val="24"/>
              </w:rPr>
              <w:t>打好深入一线</w:t>
            </w:r>
            <w:r w:rsidR="00932565" w:rsidRPr="00932565">
              <w:rPr>
                <w:rFonts w:ascii="仿宋_GB2312" w:eastAsia="仿宋_GB2312" w:hAnsi="仿宋_GB2312" w:cs="仿宋_GB2312" w:hint="eastAsia"/>
                <w:color w:val="000000"/>
                <w:sz w:val="24"/>
              </w:rPr>
              <w:t xml:space="preserve"> </w:t>
            </w:r>
            <w:r w:rsidR="008D2034" w:rsidRPr="00932565">
              <w:rPr>
                <w:rFonts w:ascii="仿宋_GB2312" w:eastAsia="仿宋_GB2312" w:hAnsi="仿宋_GB2312" w:cs="仿宋_GB2312" w:hint="eastAsia"/>
                <w:color w:val="000000"/>
                <w:sz w:val="24"/>
              </w:rPr>
              <w:t>“</w:t>
            </w:r>
            <w:r w:rsidR="00932565">
              <w:rPr>
                <w:rFonts w:ascii="仿宋_GB2312" w:eastAsia="仿宋_GB2312" w:hAnsi="仿宋_GB2312" w:cs="仿宋_GB2312" w:hint="eastAsia"/>
                <w:color w:val="000000"/>
                <w:sz w:val="24"/>
              </w:rPr>
              <w:t>疫情</w:t>
            </w:r>
            <w:r w:rsidR="008D2034" w:rsidRPr="00932565">
              <w:rPr>
                <w:rFonts w:ascii="仿宋_GB2312" w:eastAsia="仿宋_GB2312" w:hAnsi="仿宋_GB2312" w:cs="仿宋_GB2312" w:hint="eastAsia"/>
                <w:color w:val="000000"/>
                <w:sz w:val="24"/>
              </w:rPr>
              <w:t>阻击战”</w:t>
            </w:r>
          </w:p>
          <w:p w:rsidR="008D2034" w:rsidRPr="0093256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8D2034" w:rsidRPr="00932565">
              <w:rPr>
                <w:rFonts w:ascii="仿宋_GB2312" w:eastAsia="仿宋_GB2312" w:hAnsi="仿宋_GB2312" w:cs="仿宋_GB2312" w:hint="eastAsia"/>
                <w:color w:val="000000"/>
                <w:sz w:val="24"/>
              </w:rPr>
              <w:t>深入推进商事制度改革，优化开办流程。</w:t>
            </w:r>
          </w:p>
          <w:p w:rsidR="00E54405" w:rsidRDefault="00AD5179" w:rsidP="009325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932565" w:rsidRPr="00932565">
              <w:rPr>
                <w:rFonts w:ascii="仿宋_GB2312" w:eastAsia="仿宋_GB2312" w:hAnsi="仿宋_GB2312" w:cs="仿宋_GB2312" w:hint="eastAsia"/>
                <w:color w:val="000000"/>
                <w:sz w:val="24"/>
              </w:rPr>
              <w:t>市场监管执法新格局</w:t>
            </w:r>
          </w:p>
        </w:tc>
        <w:tc>
          <w:tcPr>
            <w:tcW w:w="4303" w:type="dxa"/>
            <w:gridSpan w:val="9"/>
            <w:noWrap/>
            <w:vAlign w:val="center"/>
          </w:tcPr>
          <w:p w:rsidR="0006534D" w:rsidRPr="00932565" w:rsidRDefault="0006534D" w:rsidP="0006534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8D2034" w:rsidRPr="00932565">
              <w:rPr>
                <w:rFonts w:ascii="仿宋_GB2312" w:eastAsia="仿宋_GB2312" w:hAnsi="仿宋_GB2312" w:cs="仿宋_GB2312" w:hint="eastAsia"/>
                <w:color w:val="000000"/>
                <w:sz w:val="24"/>
              </w:rPr>
              <w:t>坚决执行“5个严禁”、“5个一律”等防控要求，切实织密扎牢了疫情防控网</w:t>
            </w:r>
            <w:r w:rsidRPr="00932565">
              <w:rPr>
                <w:rFonts w:ascii="仿宋_GB2312" w:eastAsia="仿宋_GB2312" w:hAnsi="仿宋_GB2312" w:cs="仿宋_GB2312" w:hint="eastAsia"/>
                <w:color w:val="000000"/>
                <w:sz w:val="24"/>
              </w:rPr>
              <w:t>。</w:t>
            </w:r>
          </w:p>
          <w:p w:rsidR="0006534D" w:rsidRPr="00932565" w:rsidRDefault="0006534D" w:rsidP="0006534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932565" w:rsidRPr="00932565">
              <w:rPr>
                <w:rFonts w:ascii="仿宋_GB2312" w:eastAsia="仿宋_GB2312" w:hAnsi="仿宋_GB2312" w:cs="仿宋_GB2312" w:hint="eastAsia"/>
                <w:color w:val="000000"/>
                <w:sz w:val="24"/>
              </w:rPr>
              <w:t>以“优化营商环境”为宗旨、以“最多跑一次”为切入点，以转变作风创优环境为突破，</w:t>
            </w:r>
            <w:r w:rsidR="001718BD" w:rsidRPr="00932565">
              <w:rPr>
                <w:rFonts w:ascii="仿宋_GB2312" w:eastAsia="仿宋_GB2312" w:hAnsi="仿宋_GB2312" w:cs="仿宋_GB2312" w:hint="eastAsia"/>
                <w:color w:val="000000"/>
                <w:sz w:val="24"/>
              </w:rPr>
              <w:t>。</w:t>
            </w:r>
          </w:p>
          <w:p w:rsidR="00E54405" w:rsidRPr="0006534D" w:rsidRDefault="0006534D" w:rsidP="009325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932565" w:rsidRPr="00932565">
              <w:rPr>
                <w:rFonts w:ascii="仿宋_GB2312" w:eastAsia="仿宋_GB2312" w:hAnsi="仿宋_GB2312" w:cs="仿宋_GB2312" w:hint="eastAsia"/>
                <w:color w:val="000000"/>
                <w:sz w:val="24"/>
              </w:rPr>
              <w:t>努力建设统一开放、公平竞争的</w:t>
            </w:r>
            <w:r w:rsidR="00932565" w:rsidRPr="00932565">
              <w:rPr>
                <w:rFonts w:ascii="仿宋_GB2312" w:eastAsia="仿宋_GB2312" w:hAnsi="仿宋_GB2312" w:cs="仿宋_GB2312" w:hint="eastAsia"/>
                <w:color w:val="000000"/>
                <w:sz w:val="24"/>
              </w:rPr>
              <w:lastRenderedPageBreak/>
              <w:t>市场环境，推进综合监管、综合执法</w:t>
            </w:r>
          </w:p>
        </w:tc>
      </w:tr>
      <w:tr w:rsidR="00E54405">
        <w:trPr>
          <w:trHeight w:val="567"/>
          <w:jc w:val="center"/>
        </w:trPr>
        <w:tc>
          <w:tcPr>
            <w:tcW w:w="1441" w:type="dxa"/>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E54405" w:rsidRDefault="00AD5179" w:rsidP="008609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60965">
              <w:rPr>
                <w:rFonts w:ascii="仿宋_GB2312" w:eastAsia="仿宋_GB2312" w:hAnsi="仿宋_GB2312" w:cs="仿宋_GB2312" w:hint="eastAsia"/>
                <w:color w:val="000000"/>
                <w:sz w:val="24"/>
              </w:rPr>
              <w:t>加强对市场主体的监管</w:t>
            </w:r>
          </w:p>
        </w:tc>
        <w:tc>
          <w:tcPr>
            <w:tcW w:w="2684" w:type="dxa"/>
            <w:gridSpan w:val="6"/>
            <w:noWrap/>
            <w:vAlign w:val="center"/>
          </w:tcPr>
          <w:p w:rsidR="00E54405" w:rsidRPr="00950CF8" w:rsidRDefault="00950CF8" w:rsidP="00860965">
            <w:pPr>
              <w:ind w:firstLineChars="200" w:firstLine="480"/>
              <w:jc w:val="left"/>
              <w:rPr>
                <w:rFonts w:ascii="仿宋_GB2312" w:eastAsia="仿宋_GB2312" w:hAnsi="仿宋_GB2312" w:cs="仿宋_GB2312"/>
                <w:color w:val="000000"/>
                <w:sz w:val="24"/>
              </w:rPr>
            </w:pPr>
            <w:r w:rsidRPr="00950CF8">
              <w:rPr>
                <w:rFonts w:ascii="仿宋_GB2312" w:eastAsia="仿宋_GB2312" w:hAnsi="仿宋_GB2312" w:cs="仿宋_GB2312" w:hint="eastAsia"/>
                <w:color w:val="000000"/>
                <w:sz w:val="24"/>
              </w:rPr>
              <w:t>全面推行“双随机一公开”监管工作，建立市监部门检查对象名录库和执法检查人员名录库</w:t>
            </w:r>
            <w:r w:rsidR="00860965">
              <w:rPr>
                <w:rFonts w:ascii="仿宋_GB2312" w:eastAsia="仿宋_GB2312" w:hAnsi="仿宋_GB2312" w:cs="仿宋_GB2312" w:hint="eastAsia"/>
                <w:color w:val="000000"/>
                <w:sz w:val="24"/>
              </w:rPr>
              <w:t>。</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spacing w:line="320" w:lineRule="exact"/>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60965" w:rsidRPr="00860965">
              <w:rPr>
                <w:rFonts w:ascii="仿宋_GB2312" w:eastAsia="仿宋_GB2312" w:hAnsi="仿宋_GB2312" w:cs="仿宋_GB2312" w:hint="eastAsia"/>
                <w:color w:val="000000"/>
                <w:sz w:val="24"/>
              </w:rPr>
              <w:t>助力质量强县</w:t>
            </w:r>
          </w:p>
        </w:tc>
        <w:tc>
          <w:tcPr>
            <w:tcW w:w="2684" w:type="dxa"/>
            <w:gridSpan w:val="6"/>
            <w:noWrap/>
            <w:vAlign w:val="center"/>
          </w:tcPr>
          <w:p w:rsidR="00E54405" w:rsidRPr="001718BD" w:rsidRDefault="00860965">
            <w:pPr>
              <w:autoSpaceDN w:val="0"/>
              <w:spacing w:line="320" w:lineRule="exact"/>
              <w:jc w:val="center"/>
              <w:textAlignment w:val="center"/>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z w:val="24"/>
              </w:rPr>
              <w:t>强化部门联动，发挥质量牵头作用，健全工作协调，构建政府重视质量、部门监管质量、企业提升质量，社会参与质量的“大质量”工作格局。</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spacing w:line="320" w:lineRule="exact"/>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E54405" w:rsidRDefault="00AD5179" w:rsidP="009325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932565" w:rsidRPr="00932565">
              <w:rPr>
                <w:rFonts w:ascii="仿宋_GB2312" w:eastAsia="仿宋_GB2312" w:hAnsi="仿宋_GB2312" w:cs="仿宋_GB2312" w:hint="eastAsia"/>
                <w:color w:val="000000"/>
                <w:sz w:val="24"/>
              </w:rPr>
              <w:t>严把市场准入关</w:t>
            </w:r>
            <w:r w:rsidR="00932565">
              <w:rPr>
                <w:rFonts w:ascii="仿宋_GB2312" w:eastAsia="仿宋_GB2312" w:hAnsi="仿宋_GB2312" w:cs="仿宋_GB2312" w:hint="eastAsia"/>
                <w:color w:val="000000"/>
                <w:sz w:val="24"/>
              </w:rPr>
              <w:t>，完成开业登记和变更登记各600户</w:t>
            </w:r>
          </w:p>
        </w:tc>
        <w:tc>
          <w:tcPr>
            <w:tcW w:w="2684" w:type="dxa"/>
            <w:gridSpan w:val="6"/>
            <w:noWrap/>
            <w:vAlign w:val="center"/>
          </w:tcPr>
          <w:p w:rsidR="00E54405" w:rsidRPr="00932565" w:rsidRDefault="00932565" w:rsidP="00932565">
            <w:pPr>
              <w:autoSpaceDN w:val="0"/>
              <w:spacing w:line="320" w:lineRule="exact"/>
              <w:jc w:val="center"/>
              <w:textAlignment w:val="center"/>
              <w:rPr>
                <w:rFonts w:ascii="仿宋_GB2312" w:eastAsia="仿宋_GB2312" w:hAnsi="仿宋_GB2312" w:cs="仿宋_GB2312"/>
                <w:b/>
                <w:color w:val="000000"/>
                <w:spacing w:val="-6"/>
                <w:sz w:val="24"/>
              </w:rPr>
            </w:pPr>
            <w:r w:rsidRPr="00950CF8">
              <w:rPr>
                <w:rFonts w:ascii="仿宋_GB2312" w:eastAsia="仿宋_GB2312" w:hAnsi="仿宋_GB2312" w:cs="仿宋_GB2312" w:hint="eastAsia"/>
                <w:color w:val="000000"/>
                <w:sz w:val="24"/>
              </w:rPr>
              <w:t>全年完成各类主体开业登记656户、变更登记602户和备案登记70户等工作。</w:t>
            </w:r>
          </w:p>
        </w:tc>
      </w:tr>
      <w:tr w:rsidR="00E54405">
        <w:trPr>
          <w:trHeight w:val="461"/>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rsidP="009325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932565" w:rsidRPr="00932565">
              <w:rPr>
                <w:rFonts w:ascii="仿宋_GB2312" w:eastAsia="仿宋_GB2312" w:hAnsi="仿宋_GB2312" w:cs="仿宋_GB2312" w:hint="eastAsia"/>
                <w:color w:val="000000"/>
                <w:sz w:val="24"/>
              </w:rPr>
              <w:t>年报率达到85%以上</w:t>
            </w:r>
          </w:p>
        </w:tc>
        <w:tc>
          <w:tcPr>
            <w:tcW w:w="2684" w:type="dxa"/>
            <w:gridSpan w:val="6"/>
            <w:noWrap/>
            <w:vAlign w:val="center"/>
          </w:tcPr>
          <w:p w:rsidR="00E54405" w:rsidRPr="001D4333" w:rsidRDefault="009325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w:t>
            </w:r>
          </w:p>
        </w:tc>
      </w:tr>
      <w:tr w:rsidR="00E54405">
        <w:trPr>
          <w:trHeight w:val="461"/>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932565" w:rsidP="00932565">
            <w:pPr>
              <w:autoSpaceDN w:val="0"/>
              <w:spacing w:line="320" w:lineRule="exact"/>
              <w:jc w:val="left"/>
              <w:textAlignment w:val="center"/>
              <w:rPr>
                <w:rFonts w:ascii="仿宋_GB2312" w:eastAsia="仿宋_GB2312" w:hAnsi="仿宋_GB2312" w:cs="仿宋_GB2312"/>
                <w:color w:val="000000"/>
                <w:sz w:val="24"/>
              </w:rPr>
            </w:pPr>
            <w:r w:rsidRPr="00932565">
              <w:rPr>
                <w:rFonts w:ascii="仿宋_GB2312" w:eastAsia="仿宋_GB2312" w:hAnsi="仿宋_GB2312" w:cs="仿宋_GB2312" w:hint="eastAsia"/>
                <w:color w:val="000000"/>
                <w:sz w:val="24"/>
              </w:rPr>
              <w:t>指标3：全年药品、医疗器械、药物滥用、化妆品的不良反应共完成</w:t>
            </w:r>
            <w:r>
              <w:rPr>
                <w:rFonts w:ascii="仿宋_GB2312" w:eastAsia="仿宋_GB2312" w:hAnsi="仿宋_GB2312" w:cs="仿宋_GB2312" w:hint="eastAsia"/>
                <w:color w:val="000000"/>
                <w:sz w:val="24"/>
              </w:rPr>
              <w:t>:1000</w:t>
            </w:r>
            <w:r w:rsidRPr="00932565">
              <w:rPr>
                <w:rFonts w:ascii="仿宋_GB2312" w:eastAsia="仿宋_GB2312" w:hAnsi="仿宋_GB2312" w:cs="仿宋_GB2312" w:hint="eastAsia"/>
                <w:color w:val="000000"/>
                <w:sz w:val="24"/>
              </w:rPr>
              <w:t>份</w:t>
            </w:r>
          </w:p>
        </w:tc>
        <w:tc>
          <w:tcPr>
            <w:tcW w:w="2684" w:type="dxa"/>
            <w:gridSpan w:val="6"/>
            <w:noWrap/>
            <w:vAlign w:val="center"/>
          </w:tcPr>
          <w:p w:rsidR="00E54405" w:rsidRPr="00932565" w:rsidRDefault="00932565">
            <w:pPr>
              <w:autoSpaceDN w:val="0"/>
              <w:spacing w:line="320" w:lineRule="exact"/>
              <w:jc w:val="center"/>
              <w:textAlignment w:val="center"/>
              <w:rPr>
                <w:rFonts w:ascii="仿宋_GB2312" w:eastAsia="仿宋_GB2312" w:hAnsi="仿宋_GB2312" w:cs="仿宋_GB2312"/>
                <w:color w:val="000000"/>
                <w:sz w:val="24"/>
              </w:rPr>
            </w:pPr>
            <w:r w:rsidRPr="00932565">
              <w:rPr>
                <w:rFonts w:ascii="仿宋_GB2312" w:eastAsia="仿宋_GB2312" w:hAnsi="仿宋_GB2312" w:cs="仿宋_GB2312" w:hint="eastAsia"/>
                <w:color w:val="000000"/>
                <w:sz w:val="24"/>
              </w:rPr>
              <w:t>1013份</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E54405" w:rsidRDefault="00AD5179" w:rsidP="009325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932565" w:rsidRPr="00950CF8">
              <w:rPr>
                <w:rFonts w:ascii="仿宋_GB2312" w:eastAsia="仿宋_GB2312" w:hAnsi="仿宋_GB2312" w:cs="仿宋_GB2312" w:hint="eastAsia"/>
                <w:color w:val="000000"/>
                <w:sz w:val="24"/>
              </w:rPr>
              <w:t>企业注销需网上公示20天。</w:t>
            </w:r>
          </w:p>
        </w:tc>
        <w:tc>
          <w:tcPr>
            <w:tcW w:w="2684" w:type="dxa"/>
            <w:gridSpan w:val="6"/>
            <w:noWrap/>
            <w:vAlign w:val="center"/>
          </w:tcPr>
          <w:p w:rsidR="00E54405" w:rsidRPr="00D23CF0" w:rsidRDefault="00D23CF0">
            <w:pPr>
              <w:autoSpaceDN w:val="0"/>
              <w:spacing w:line="320" w:lineRule="exact"/>
              <w:jc w:val="center"/>
              <w:textAlignment w:val="center"/>
              <w:rPr>
                <w:rFonts w:ascii="仿宋_GB2312" w:eastAsia="仿宋_GB2312" w:hAnsi="仿宋_GB2312" w:cs="仿宋_GB2312"/>
                <w:color w:val="000000"/>
                <w:sz w:val="24"/>
              </w:rPr>
            </w:pPr>
            <w:r w:rsidRPr="00D23CF0">
              <w:rPr>
                <w:rFonts w:ascii="仿宋_GB2312" w:eastAsia="仿宋_GB2312" w:hAnsi="仿宋_GB2312" w:cs="仿宋_GB2312" w:hint="eastAsia"/>
                <w:color w:val="000000"/>
                <w:sz w:val="24"/>
              </w:rPr>
              <w:t>达到预期目标</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E54405" w:rsidRDefault="00AD5179" w:rsidP="00950CF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950CF8" w:rsidRPr="00950CF8">
              <w:rPr>
                <w:rFonts w:ascii="仿宋_GB2312" w:eastAsia="仿宋_GB2312" w:hAnsi="仿宋_GB2312" w:cs="仿宋_GB2312" w:hint="eastAsia"/>
                <w:color w:val="000000"/>
                <w:sz w:val="24"/>
              </w:rPr>
              <w:t>企业开办办结时间要求控制在4小时以内</w:t>
            </w:r>
          </w:p>
        </w:tc>
        <w:tc>
          <w:tcPr>
            <w:tcW w:w="2684" w:type="dxa"/>
            <w:gridSpan w:val="6"/>
            <w:noWrap/>
            <w:vAlign w:val="center"/>
          </w:tcPr>
          <w:p w:rsidR="00E54405" w:rsidRPr="00950CF8" w:rsidRDefault="00950CF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以控制在4小时以内</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950CF8">
              <w:rPr>
                <w:rFonts w:ascii="仿宋_GB2312" w:eastAsia="仿宋_GB2312" w:hAnsi="仿宋_GB2312" w:cs="仿宋_GB2312" w:hint="eastAsia"/>
                <w:color w:val="000000"/>
                <w:sz w:val="24"/>
              </w:rPr>
              <w:t>食品安全整治</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950CF8">
              <w:rPr>
                <w:rFonts w:ascii="仿宋_GB2312" w:eastAsia="仿宋_GB2312" w:hAnsi="仿宋_GB2312" w:cs="仿宋_GB2312" w:hint="eastAsia"/>
                <w:color w:val="000000"/>
                <w:sz w:val="24"/>
              </w:rPr>
              <w:t>：</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D23CF0" w:rsidRDefault="00950CF8">
            <w:pPr>
              <w:autoSpaceDN w:val="0"/>
              <w:spacing w:line="320" w:lineRule="exact"/>
              <w:jc w:val="center"/>
              <w:textAlignment w:val="center"/>
              <w:rPr>
                <w:rFonts w:ascii="仿宋_GB2312" w:eastAsia="仿宋_GB2312" w:hAnsi="仿宋_GB2312" w:cs="仿宋_GB2312"/>
                <w:b/>
                <w:color w:val="000000"/>
                <w:sz w:val="24"/>
              </w:rPr>
            </w:pPr>
            <w:r w:rsidRPr="00950CF8">
              <w:rPr>
                <w:rFonts w:ascii="仿宋_GB2312" w:eastAsia="仿宋_GB2312" w:hAnsi="仿宋_GB2312" w:cs="仿宋_GB2312" w:hint="eastAsia"/>
                <w:color w:val="000000"/>
                <w:sz w:val="24"/>
              </w:rPr>
              <w:t>以专项整治为突破口，重拳出击，先后组织开展了“年关守护”、“3·15”、“护老”、“护苗”等相关食品安全系列专项整治行动，重点监管学校、超市、酱腌菜产业等食品经营、生产单位，共出动执法人员近10000人次，检查</w:t>
            </w:r>
            <w:r w:rsidRPr="00950CF8">
              <w:rPr>
                <w:rFonts w:ascii="仿宋_GB2312" w:eastAsia="仿宋_GB2312" w:hAnsi="仿宋_GB2312" w:cs="仿宋_GB2312" w:hint="eastAsia"/>
                <w:color w:val="000000"/>
                <w:sz w:val="24"/>
              </w:rPr>
              <w:lastRenderedPageBreak/>
              <w:t>各类食品经营主体，排查整改各类问题5200多起，查处一般程序案件170起，简易案件300起，结案率100%，罚没入库200余万元。</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D4333" w:rsidRPr="001D4333">
              <w:rPr>
                <w:rFonts w:ascii="仿宋_GB2312" w:eastAsia="仿宋_GB2312" w:hAnsi="仿宋_GB2312" w:cs="仿宋_GB2312" w:hint="eastAsia"/>
                <w:color w:val="000000"/>
                <w:sz w:val="24"/>
              </w:rPr>
              <w:t>为消费者挽回经济损失约</w:t>
            </w:r>
            <w:r w:rsidR="00950CF8">
              <w:rPr>
                <w:rFonts w:ascii="仿宋_GB2312" w:eastAsia="仿宋_GB2312" w:hAnsi="仿宋_GB2312" w:cs="仿宋_GB2312" w:hint="eastAsia"/>
                <w:color w:val="000000"/>
                <w:sz w:val="24"/>
              </w:rPr>
              <w:t>70</w:t>
            </w:r>
            <w:r w:rsidR="001D4333" w:rsidRPr="001D4333">
              <w:rPr>
                <w:rFonts w:ascii="仿宋_GB2312" w:eastAsia="仿宋_GB2312" w:hAnsi="仿宋_GB2312" w:cs="仿宋_GB2312" w:hint="eastAsia"/>
                <w:color w:val="000000"/>
                <w:sz w:val="24"/>
              </w:rPr>
              <w:t>万元</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1D4333" w:rsidRDefault="00950CF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已达预期目标</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D4333">
              <w:rPr>
                <w:rFonts w:ascii="仿宋_GB2312" w:eastAsia="仿宋_GB2312" w:hAnsi="仿宋_GB2312" w:cs="仿宋_GB2312" w:hint="eastAsia"/>
                <w:color w:val="000000"/>
                <w:sz w:val="24"/>
              </w:rPr>
              <w:t>无安全事故</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1D4333" w:rsidRDefault="001D4333">
            <w:pPr>
              <w:autoSpaceDN w:val="0"/>
              <w:spacing w:line="320" w:lineRule="exact"/>
              <w:jc w:val="center"/>
              <w:textAlignment w:val="center"/>
              <w:rPr>
                <w:rFonts w:ascii="仿宋_GB2312" w:eastAsia="仿宋_GB2312" w:hAnsi="仿宋_GB2312" w:cs="仿宋_GB2312"/>
                <w:color w:val="000000"/>
                <w:sz w:val="24"/>
              </w:rPr>
            </w:pPr>
            <w:r w:rsidRPr="001D4333">
              <w:rPr>
                <w:rFonts w:ascii="仿宋_GB2312" w:eastAsia="仿宋_GB2312" w:hAnsi="仿宋_GB2312" w:cs="仿宋_GB2312" w:hint="eastAsia"/>
                <w:color w:val="000000"/>
                <w:sz w:val="24"/>
              </w:rPr>
              <w:t>已达预期目标</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950CF8">
              <w:rPr>
                <w:rFonts w:ascii="仿宋_GB2312" w:eastAsia="仿宋_GB2312" w:hAnsi="仿宋_GB2312" w:cs="仿宋_GB2312" w:hint="eastAsia"/>
                <w:color w:val="000000"/>
                <w:sz w:val="24"/>
              </w:rPr>
              <w:t>：</w:t>
            </w:r>
            <w:r w:rsidR="00D23CF0">
              <w:rPr>
                <w:rFonts w:ascii="仿宋_GB2312" w:eastAsia="仿宋_GB2312" w:hAnsi="仿宋_GB2312" w:cs="仿宋_GB2312" w:hint="eastAsia"/>
                <w:color w:val="000000"/>
                <w:sz w:val="24"/>
              </w:rPr>
              <w:t>社会公众满意度</w:t>
            </w:r>
            <w:r w:rsidR="00D23CF0" w:rsidRPr="00D23CF0">
              <w:rPr>
                <w:rFonts w:ascii="仿宋_GB2312" w:eastAsia="仿宋_GB2312" w:hAnsi="仿宋_GB2312" w:cs="仿宋_GB2312" w:hint="eastAsia"/>
                <w:color w:val="000000"/>
                <w:sz w:val="24"/>
              </w:rPr>
              <w:t>≥</w:t>
            </w:r>
            <w:r w:rsidR="00950CF8">
              <w:rPr>
                <w:rFonts w:ascii="仿宋_GB2312" w:eastAsia="仿宋_GB2312" w:hAnsi="仿宋_GB2312" w:cs="仿宋_GB2312" w:hint="eastAsia"/>
                <w:color w:val="000000"/>
                <w:sz w:val="24"/>
              </w:rPr>
              <w:t>88</w:t>
            </w:r>
            <w:r w:rsidR="00D23CF0" w:rsidRPr="00D23CF0">
              <w:rPr>
                <w:rFonts w:ascii="仿宋_GB2312" w:eastAsia="仿宋_GB2312" w:hAnsi="仿宋_GB2312" w:cs="仿宋_GB2312" w:hint="eastAsia"/>
                <w:color w:val="000000"/>
                <w:sz w:val="24"/>
              </w:rPr>
              <w:t>%</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950CF8">
              <w:rPr>
                <w:rFonts w:ascii="仿宋_GB2312" w:eastAsia="仿宋_GB2312" w:hAnsi="仿宋_GB2312" w:cs="仿宋_GB2312" w:hint="eastAsia"/>
                <w:color w:val="000000"/>
                <w:sz w:val="24"/>
              </w:rPr>
              <w:t>：食安创建</w:t>
            </w:r>
            <w:r w:rsidR="00950CF8" w:rsidRPr="00950CF8">
              <w:rPr>
                <w:rFonts w:ascii="仿宋_GB2312" w:eastAsia="仿宋_GB2312" w:hAnsi="仿宋_GB2312" w:cs="仿宋_GB2312" w:hint="eastAsia"/>
                <w:color w:val="000000"/>
                <w:sz w:val="24"/>
              </w:rPr>
              <w:t>支持率</w:t>
            </w:r>
            <w:r w:rsidR="00AD19B3" w:rsidRPr="00D23CF0">
              <w:rPr>
                <w:rFonts w:ascii="仿宋_GB2312" w:eastAsia="仿宋_GB2312" w:hAnsi="仿宋_GB2312" w:cs="仿宋_GB2312" w:hint="eastAsia"/>
                <w:color w:val="000000"/>
                <w:sz w:val="24"/>
              </w:rPr>
              <w:t>≥</w:t>
            </w:r>
            <w:r w:rsidR="00950CF8" w:rsidRPr="00950CF8">
              <w:rPr>
                <w:rFonts w:ascii="仿宋_GB2312" w:eastAsia="仿宋_GB2312" w:hAnsi="仿宋_GB2312" w:cs="仿宋_GB2312" w:hint="eastAsia"/>
                <w:color w:val="000000"/>
                <w:sz w:val="24"/>
              </w:rPr>
              <w:t>95%</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950CF8" w:rsidP="00950CF8">
            <w:pPr>
              <w:autoSpaceDN w:val="0"/>
              <w:spacing w:line="360" w:lineRule="auto"/>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指标1：88.85</w:t>
            </w:r>
            <w:r w:rsidR="00D23CF0" w:rsidRPr="00D23CF0">
              <w:rPr>
                <w:rFonts w:ascii="仿宋_GB2312" w:eastAsia="仿宋_GB2312" w:hAnsi="仿宋_GB2312" w:cs="仿宋_GB2312" w:hint="eastAsia"/>
                <w:color w:val="000000"/>
                <w:sz w:val="24"/>
              </w:rPr>
              <w:t>%</w:t>
            </w:r>
          </w:p>
          <w:p w:rsidR="00950CF8" w:rsidRPr="00D23CF0" w:rsidRDefault="00950CF8" w:rsidP="00950CF8">
            <w:pPr>
              <w:autoSpaceDN w:val="0"/>
              <w:spacing w:line="360" w:lineRule="auto"/>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指标2:96.6%</w:t>
            </w:r>
          </w:p>
        </w:tc>
      </w:tr>
      <w:tr w:rsidR="00E54405">
        <w:trPr>
          <w:trHeight w:val="567"/>
          <w:jc w:val="center"/>
        </w:trPr>
        <w:tc>
          <w:tcPr>
            <w:tcW w:w="2990"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E54405" w:rsidRDefault="00E443CF" w:rsidP="00B365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36582">
              <w:rPr>
                <w:rFonts w:ascii="仿宋_GB2312" w:eastAsia="仿宋_GB2312" w:hAnsi="仿宋_GB2312" w:cs="仿宋_GB2312" w:hint="eastAsia"/>
                <w:color w:val="000000"/>
                <w:sz w:val="24"/>
              </w:rPr>
              <w:t>6</w:t>
            </w:r>
          </w:p>
        </w:tc>
      </w:tr>
      <w:tr w:rsidR="00E54405">
        <w:trPr>
          <w:trHeight w:val="567"/>
          <w:jc w:val="center"/>
        </w:trPr>
        <w:tc>
          <w:tcPr>
            <w:tcW w:w="2990"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E54405"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E54405">
        <w:trPr>
          <w:trHeight w:val="680"/>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843"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E443CF" w:rsidTr="00055376">
        <w:trPr>
          <w:trHeight w:val="680"/>
          <w:jc w:val="center"/>
        </w:trPr>
        <w:tc>
          <w:tcPr>
            <w:tcW w:w="1654" w:type="dxa"/>
            <w:gridSpan w:val="2"/>
            <w:noWrap/>
            <w:vAlign w:val="center"/>
          </w:tcPr>
          <w:p w:rsidR="00E443CF" w:rsidRDefault="00CB389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范文明</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分管财务副局长</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盛利</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财基股股长</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3843" w:type="dxa"/>
            <w:gridSpan w:val="6"/>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trPr>
          <w:trHeight w:val="2722"/>
          <w:jc w:val="center"/>
        </w:trPr>
        <w:tc>
          <w:tcPr>
            <w:tcW w:w="9800" w:type="dxa"/>
            <w:gridSpan w:val="17"/>
            <w:noWrap/>
            <w:vAlign w:val="center"/>
          </w:tcPr>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443CF">
        <w:trPr>
          <w:trHeight w:val="2722"/>
          <w:jc w:val="center"/>
        </w:trPr>
        <w:tc>
          <w:tcPr>
            <w:tcW w:w="9800" w:type="dxa"/>
            <w:gridSpan w:val="17"/>
            <w:noWrap/>
            <w:vAlign w:val="center"/>
          </w:tcPr>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443CF">
        <w:trPr>
          <w:trHeight w:val="2794"/>
          <w:jc w:val="center"/>
        </w:trPr>
        <w:tc>
          <w:tcPr>
            <w:tcW w:w="9800" w:type="dxa"/>
            <w:gridSpan w:val="17"/>
            <w:noWrap/>
            <w:vAlign w:val="center"/>
          </w:tcPr>
          <w:p w:rsidR="00E443CF" w:rsidRDefault="00E443CF">
            <w:pPr>
              <w:spacing w:line="320" w:lineRule="exact"/>
              <w:rPr>
                <w:rFonts w:eastAsia="仿宋_GB2312"/>
                <w:sz w:val="24"/>
              </w:rPr>
            </w:pPr>
            <w:r>
              <w:rPr>
                <w:rFonts w:eastAsia="仿宋_GB2312" w:hint="eastAsia"/>
                <w:sz w:val="24"/>
              </w:rPr>
              <w:t>财政部门归口业务科室意见：</w:t>
            </w: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54405" w:rsidRDefault="00AD517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54405" w:rsidTr="00A60046">
        <w:trPr>
          <w:trHeight w:val="12998"/>
          <w:jc w:val="center"/>
        </w:trPr>
        <w:tc>
          <w:tcPr>
            <w:tcW w:w="9558" w:type="dxa"/>
            <w:noWrap/>
          </w:tcPr>
          <w:p w:rsidR="00E54405" w:rsidRPr="00860965" w:rsidRDefault="00AD5179" w:rsidP="00860965">
            <w:pPr>
              <w:spacing w:line="560" w:lineRule="exact"/>
              <w:ind w:firstLineChars="200" w:firstLine="456"/>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lastRenderedPageBreak/>
              <w:t>五、评价报告综述</w:t>
            </w:r>
          </w:p>
          <w:p w:rsidR="00E54405" w:rsidRPr="004C0972" w:rsidRDefault="0006534D"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根据《华容县财政局关于开展20</w:t>
            </w:r>
            <w:r w:rsidR="00C562FD">
              <w:rPr>
                <w:rFonts w:ascii="仿宋_GB2312" w:eastAsia="仿宋_GB2312" w:hAnsi="仿宋_GB2312" w:cs="仿宋_GB2312" w:hint="eastAsia"/>
                <w:color w:val="000000"/>
                <w:spacing w:val="-6"/>
                <w:sz w:val="24"/>
              </w:rPr>
              <w:t>20</w:t>
            </w:r>
            <w:r w:rsidRPr="004C0972">
              <w:rPr>
                <w:rFonts w:ascii="仿宋_GB2312" w:eastAsia="仿宋_GB2312" w:hAnsi="仿宋_GB2312" w:cs="仿宋_GB2312" w:hint="eastAsia"/>
                <w:color w:val="000000"/>
                <w:spacing w:val="-6"/>
                <w:sz w:val="24"/>
              </w:rPr>
              <w:t>年度财政支出绩效自评工作的通知》（华财</w:t>
            </w:r>
            <w:r w:rsidR="004C0972" w:rsidRPr="004C0972">
              <w:rPr>
                <w:rFonts w:ascii="仿宋_GB2312" w:eastAsia="仿宋_GB2312" w:hAnsi="仿宋_GB2312" w:cs="仿宋_GB2312" w:hint="eastAsia"/>
                <w:color w:val="000000"/>
                <w:spacing w:val="-6"/>
                <w:sz w:val="24"/>
              </w:rPr>
              <w:t>函</w:t>
            </w:r>
            <w:r w:rsidRPr="004C0972">
              <w:rPr>
                <w:rFonts w:ascii="仿宋_GB2312" w:eastAsia="仿宋_GB2312" w:hAnsi="仿宋_GB2312" w:cs="仿宋_GB2312" w:hint="eastAsia"/>
                <w:color w:val="000000"/>
                <w:spacing w:val="-6"/>
                <w:sz w:val="24"/>
              </w:rPr>
              <w:t>【202</w:t>
            </w:r>
            <w:r w:rsidR="00C562FD">
              <w:rPr>
                <w:rFonts w:ascii="仿宋_GB2312" w:eastAsia="仿宋_GB2312" w:hAnsi="仿宋_GB2312" w:cs="仿宋_GB2312" w:hint="eastAsia"/>
                <w:color w:val="000000"/>
                <w:spacing w:val="-6"/>
                <w:sz w:val="24"/>
              </w:rPr>
              <w:t>1</w:t>
            </w:r>
            <w:r w:rsidRPr="004C0972">
              <w:rPr>
                <w:rFonts w:ascii="仿宋_GB2312" w:eastAsia="仿宋_GB2312" w:hAnsi="仿宋_GB2312" w:cs="仿宋_GB2312" w:hint="eastAsia"/>
                <w:color w:val="000000"/>
                <w:spacing w:val="-6"/>
                <w:sz w:val="24"/>
              </w:rPr>
              <w:t>】</w:t>
            </w:r>
            <w:r w:rsidR="00C562FD">
              <w:rPr>
                <w:rFonts w:ascii="仿宋_GB2312" w:eastAsia="仿宋_GB2312" w:hAnsi="仿宋_GB2312" w:cs="仿宋_GB2312" w:hint="eastAsia"/>
                <w:color w:val="000000"/>
                <w:spacing w:val="-6"/>
                <w:sz w:val="24"/>
              </w:rPr>
              <w:t>15</w:t>
            </w:r>
            <w:r w:rsidRPr="004C0972">
              <w:rPr>
                <w:rFonts w:ascii="仿宋_GB2312" w:eastAsia="仿宋_GB2312" w:hAnsi="仿宋_GB2312" w:cs="仿宋_GB2312" w:hint="eastAsia"/>
                <w:color w:val="000000"/>
                <w:spacing w:val="-6"/>
                <w:sz w:val="24"/>
              </w:rPr>
              <w:t>号）要求，对我局20</w:t>
            </w:r>
            <w:r w:rsidR="00C562FD">
              <w:rPr>
                <w:rFonts w:ascii="仿宋_GB2312" w:eastAsia="仿宋_GB2312" w:hAnsi="仿宋_GB2312" w:cs="仿宋_GB2312" w:hint="eastAsia"/>
                <w:color w:val="000000"/>
                <w:spacing w:val="-6"/>
                <w:sz w:val="24"/>
              </w:rPr>
              <w:t>20</w:t>
            </w:r>
            <w:r w:rsidRPr="004C0972">
              <w:rPr>
                <w:rFonts w:ascii="仿宋_GB2312" w:eastAsia="仿宋_GB2312" w:hAnsi="仿宋_GB2312" w:cs="仿宋_GB2312" w:hint="eastAsia"/>
                <w:color w:val="000000"/>
                <w:spacing w:val="-6"/>
                <w:sz w:val="24"/>
              </w:rPr>
              <w:t>年度的部门整体支出开展绩效自评，现将情况汇报如下：</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一、部门（单位）概况</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（一）部门（单位）基本情况</w:t>
            </w:r>
          </w:p>
          <w:p w:rsidR="00FA1F0D" w:rsidRPr="004C0972" w:rsidRDefault="004C0972"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w:t>
            </w:r>
            <w:r w:rsidR="00FA1F0D" w:rsidRPr="004C0972">
              <w:rPr>
                <w:rFonts w:ascii="仿宋_GB2312" w:eastAsia="仿宋_GB2312" w:hAnsi="仿宋_GB2312" w:cs="仿宋_GB2312" w:hint="eastAsia"/>
                <w:color w:val="000000"/>
                <w:spacing w:val="-6"/>
                <w:sz w:val="24"/>
              </w:rPr>
              <w:t>基本职能：负责市场综合监督管理 负责市场主体统一登记注册 负责组织和指导市场监管综合执法工作 负责反垄断统一执法 负责监督管理规范市场秩序 负责宏观质量管理  负责产品质量安全监督管理  负责特种设备安全监督管理 负责食品安全监督管理综合协调 负责食品安全监督管理 负责药品零售、医疗器械经营的许可、检查和处罚，以及化妆品经营和药品、医疗器械使用环节质量的检查和处罚。负责全县食盐质量安全管理与监督执法</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负责统一管理计量工作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负责统一管理标准化工作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负责统一管理检验检测工作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负责统一管理、监督和综合协调认证认可工作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负责实施知识产权战略，推进知识产权强县建设</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负责保护知识产权</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负责知识产权创造运用</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完成上级交办的其他任务</w:t>
            </w:r>
            <w:r w:rsidR="00FA1F0D">
              <w:rPr>
                <w:rFonts w:ascii="仿宋_GB2312" w:eastAsia="仿宋_GB2312" w:hAnsi="仿宋_GB2312" w:cs="仿宋_GB2312" w:hint="eastAsia"/>
                <w:color w:val="000000"/>
                <w:spacing w:val="-6"/>
                <w:sz w:val="24"/>
              </w:rPr>
              <w:t>。</w:t>
            </w:r>
          </w:p>
          <w:p w:rsidR="0006534D" w:rsidRPr="004C0972" w:rsidRDefault="00546A9D" w:rsidP="00860965">
            <w:pPr>
              <w:spacing w:line="560" w:lineRule="exact"/>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二</w:t>
            </w:r>
            <w:r w:rsidR="004C0972">
              <w:rPr>
                <w:rFonts w:ascii="仿宋_GB2312" w:eastAsia="仿宋_GB2312" w:hAnsi="仿宋_GB2312" w:cs="仿宋_GB2312" w:hint="eastAsia"/>
                <w:color w:val="000000"/>
                <w:spacing w:val="-6"/>
                <w:sz w:val="24"/>
              </w:rPr>
              <w:t>、</w:t>
            </w:r>
            <w:r w:rsidR="0006534D" w:rsidRPr="004C0972">
              <w:rPr>
                <w:rFonts w:ascii="仿宋_GB2312" w:eastAsia="仿宋_GB2312" w:hAnsi="仿宋_GB2312" w:cs="仿宋_GB2312" w:hint="eastAsia"/>
                <w:color w:val="000000"/>
                <w:spacing w:val="-6"/>
                <w:sz w:val="24"/>
              </w:rPr>
              <w:t>机构</w:t>
            </w:r>
            <w:r w:rsidR="004C0972">
              <w:rPr>
                <w:rFonts w:ascii="仿宋_GB2312" w:eastAsia="仿宋_GB2312" w:hAnsi="仿宋_GB2312" w:cs="仿宋_GB2312" w:hint="eastAsia"/>
                <w:color w:val="000000"/>
                <w:spacing w:val="-6"/>
                <w:sz w:val="24"/>
              </w:rPr>
              <w:t>情况</w:t>
            </w:r>
            <w:r w:rsidR="0006534D" w:rsidRPr="004C0972">
              <w:rPr>
                <w:rFonts w:ascii="仿宋_GB2312" w:eastAsia="仿宋_GB2312" w:hAnsi="仿宋_GB2312" w:cs="仿宋_GB2312" w:hint="eastAsia"/>
                <w:color w:val="000000"/>
                <w:spacing w:val="-6"/>
                <w:sz w:val="24"/>
              </w:rPr>
              <w:t>：</w:t>
            </w:r>
            <w:r w:rsidR="0006534D" w:rsidRPr="004C0972">
              <w:rPr>
                <w:rFonts w:ascii="仿宋_GB2312" w:eastAsia="仿宋_GB2312" w:hAnsi="仿宋_GB2312" w:cs="仿宋_GB2312"/>
                <w:color w:val="000000"/>
                <w:spacing w:val="-6"/>
                <w:sz w:val="24"/>
              </w:rPr>
              <w:t>18</w:t>
            </w:r>
            <w:r w:rsidR="0006534D" w:rsidRPr="004C0972">
              <w:rPr>
                <w:rFonts w:ascii="仿宋_GB2312" w:eastAsia="仿宋_GB2312" w:hAnsi="仿宋_GB2312" w:cs="仿宋_GB2312" w:hint="eastAsia"/>
                <w:color w:val="000000"/>
                <w:spacing w:val="-6"/>
                <w:sz w:val="24"/>
              </w:rPr>
              <w:t>个内设机构，</w:t>
            </w:r>
            <w:r w:rsidR="0006534D" w:rsidRPr="004C0972">
              <w:rPr>
                <w:rFonts w:ascii="仿宋_GB2312" w:eastAsia="仿宋_GB2312" w:hAnsi="仿宋_GB2312" w:cs="仿宋_GB2312"/>
                <w:color w:val="000000"/>
                <w:spacing w:val="-6"/>
                <w:sz w:val="24"/>
              </w:rPr>
              <w:t>3</w:t>
            </w:r>
            <w:r w:rsidR="0006534D" w:rsidRPr="004C0972">
              <w:rPr>
                <w:rFonts w:ascii="仿宋_GB2312" w:eastAsia="仿宋_GB2312" w:hAnsi="仿宋_GB2312" w:cs="仿宋_GB2312" w:hint="eastAsia"/>
                <w:color w:val="000000"/>
                <w:spacing w:val="-6"/>
                <w:sz w:val="24"/>
              </w:rPr>
              <w:t>个直属行政机构（市场规范管理办公室、公平交易管理办公室（加挂经济检查办公室牌子）、注册管理办公室（行政审批办公室）），</w:t>
            </w:r>
            <w:r w:rsidR="0006534D" w:rsidRPr="004C0972">
              <w:rPr>
                <w:rFonts w:ascii="仿宋_GB2312" w:eastAsia="仿宋_GB2312" w:hAnsi="仿宋_GB2312" w:cs="仿宋_GB2312"/>
                <w:color w:val="000000"/>
                <w:spacing w:val="-6"/>
                <w:sz w:val="24"/>
              </w:rPr>
              <w:t>6</w:t>
            </w:r>
            <w:r w:rsidR="0006534D" w:rsidRPr="004C0972">
              <w:rPr>
                <w:rFonts w:ascii="仿宋_GB2312" w:eastAsia="仿宋_GB2312" w:hAnsi="仿宋_GB2312" w:cs="仿宋_GB2312" w:hint="eastAsia"/>
                <w:color w:val="000000"/>
                <w:spacing w:val="-6"/>
                <w:sz w:val="24"/>
              </w:rPr>
              <w:t>个直属事业机构（县市场监督综合执法大队、食药检验检测所、县市场监督信息服务中心、县市场监督投诉举报中心、县个体私营经济发展服务中心、县消费者维权服务中心），</w:t>
            </w:r>
            <w:r w:rsidR="0006534D" w:rsidRPr="004C0972">
              <w:rPr>
                <w:rFonts w:ascii="仿宋_GB2312" w:eastAsia="仿宋_GB2312" w:hAnsi="仿宋_GB2312" w:cs="仿宋_GB2312"/>
                <w:color w:val="000000"/>
                <w:spacing w:val="-6"/>
                <w:sz w:val="24"/>
              </w:rPr>
              <w:t>17</w:t>
            </w:r>
            <w:r w:rsidR="0006534D" w:rsidRPr="004C0972">
              <w:rPr>
                <w:rFonts w:ascii="仿宋_GB2312" w:eastAsia="仿宋_GB2312" w:hAnsi="仿宋_GB2312" w:cs="仿宋_GB2312" w:hint="eastAsia"/>
                <w:color w:val="000000"/>
                <w:spacing w:val="-6"/>
                <w:sz w:val="24"/>
              </w:rPr>
              <w:t>个乡镇市场和食品药品监督管理所（城区</w:t>
            </w:r>
            <w:r w:rsidR="0006534D" w:rsidRPr="004C0972">
              <w:rPr>
                <w:rFonts w:ascii="仿宋_GB2312" w:eastAsia="仿宋_GB2312" w:hAnsi="仿宋_GB2312" w:cs="仿宋_GB2312"/>
                <w:color w:val="000000"/>
                <w:spacing w:val="-6"/>
                <w:sz w:val="24"/>
              </w:rPr>
              <w:t>3</w:t>
            </w:r>
            <w:r w:rsidR="0006534D" w:rsidRPr="004C0972">
              <w:rPr>
                <w:rFonts w:ascii="仿宋_GB2312" w:eastAsia="仿宋_GB2312" w:hAnsi="仿宋_GB2312" w:cs="仿宋_GB2312" w:hint="eastAsia"/>
                <w:color w:val="000000"/>
                <w:spacing w:val="-6"/>
                <w:sz w:val="24"/>
              </w:rPr>
              <w:t>个，乡镇</w:t>
            </w:r>
            <w:r w:rsidR="0006534D" w:rsidRPr="004C0972">
              <w:rPr>
                <w:rFonts w:ascii="仿宋_GB2312" w:eastAsia="仿宋_GB2312" w:hAnsi="仿宋_GB2312" w:cs="仿宋_GB2312"/>
                <w:color w:val="000000"/>
                <w:spacing w:val="-6"/>
                <w:sz w:val="24"/>
              </w:rPr>
              <w:t>14</w:t>
            </w:r>
            <w:r w:rsidR="0006534D" w:rsidRPr="004C0972">
              <w:rPr>
                <w:rFonts w:ascii="仿宋_GB2312" w:eastAsia="仿宋_GB2312" w:hAnsi="仿宋_GB2312" w:cs="仿宋_GB2312" w:hint="eastAsia"/>
                <w:color w:val="000000"/>
                <w:spacing w:val="-6"/>
                <w:sz w:val="24"/>
              </w:rPr>
              <w:t>个）。</w:t>
            </w:r>
          </w:p>
          <w:p w:rsidR="004C0972" w:rsidRPr="004C0972" w:rsidRDefault="00546A9D" w:rsidP="00860965">
            <w:pPr>
              <w:spacing w:line="560" w:lineRule="exact"/>
              <w:ind w:firstLineChars="200" w:firstLine="456"/>
              <w:rPr>
                <w:rFonts w:ascii="仿宋_GB2312" w:eastAsia="仿宋_GB2312" w:hAnsi="仿宋_GB2312" w:cs="仿宋_GB2312"/>
                <w:color w:val="000000"/>
                <w:spacing w:val="-6"/>
                <w:sz w:val="24"/>
              </w:rPr>
            </w:pPr>
            <w:r w:rsidRPr="00FE39BB">
              <w:rPr>
                <w:rFonts w:ascii="仿宋_GB2312" w:eastAsia="仿宋_GB2312" w:hAnsi="仿宋_GB2312" w:cs="仿宋_GB2312" w:hint="eastAsia"/>
                <w:color w:val="000000"/>
                <w:spacing w:val="-6"/>
                <w:sz w:val="24"/>
              </w:rPr>
              <w:t>三</w:t>
            </w:r>
            <w:r w:rsidR="004C0972" w:rsidRPr="00FE39BB">
              <w:rPr>
                <w:rFonts w:ascii="仿宋_GB2312" w:eastAsia="仿宋_GB2312" w:hAnsi="仿宋_GB2312" w:cs="仿宋_GB2312" w:hint="eastAsia"/>
                <w:color w:val="000000"/>
                <w:spacing w:val="-6"/>
                <w:sz w:val="24"/>
              </w:rPr>
              <w:t>、人员情况。根据编委核定 20</w:t>
            </w:r>
            <w:r w:rsidR="00100438" w:rsidRPr="00FE39BB">
              <w:rPr>
                <w:rFonts w:ascii="仿宋_GB2312" w:eastAsia="仿宋_GB2312" w:hAnsi="仿宋_GB2312" w:cs="仿宋_GB2312" w:hint="eastAsia"/>
                <w:color w:val="000000"/>
                <w:spacing w:val="-6"/>
                <w:sz w:val="24"/>
              </w:rPr>
              <w:t>20</w:t>
            </w:r>
            <w:r w:rsidR="004C0972" w:rsidRPr="00FE39BB">
              <w:rPr>
                <w:rFonts w:ascii="仿宋_GB2312" w:eastAsia="仿宋_GB2312" w:hAnsi="仿宋_GB2312" w:cs="仿宋_GB2312" w:hint="eastAsia"/>
                <w:color w:val="000000"/>
                <w:spacing w:val="-6"/>
                <w:sz w:val="24"/>
              </w:rPr>
              <w:t>年末，我单位共有编制248人，其中行政编制140人，全额事业编制108人。年末实有在职人员</w:t>
            </w:r>
            <w:r w:rsidR="00FE39BB" w:rsidRPr="00FE39BB">
              <w:rPr>
                <w:rFonts w:ascii="仿宋_GB2312" w:eastAsia="仿宋_GB2312" w:hAnsi="仿宋_GB2312" w:cs="仿宋_GB2312" w:hint="eastAsia"/>
                <w:color w:val="000000"/>
                <w:spacing w:val="-6"/>
                <w:sz w:val="24"/>
              </w:rPr>
              <w:t>230</w:t>
            </w:r>
            <w:r w:rsidR="004C0972" w:rsidRPr="00FE39BB">
              <w:rPr>
                <w:rFonts w:ascii="仿宋_GB2312" w:eastAsia="仿宋_GB2312" w:hAnsi="仿宋_GB2312" w:cs="仿宋_GB2312" w:hint="eastAsia"/>
                <w:color w:val="000000"/>
                <w:spacing w:val="-6"/>
                <w:sz w:val="24"/>
              </w:rPr>
              <w:t>人，退休人员110人，遗属人员10人。</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（二）部门（单位）整体支出规模、使用方向和主要内容、涉及范围等</w:t>
            </w:r>
          </w:p>
          <w:p w:rsidR="002A233C" w:rsidRPr="004C0972" w:rsidRDefault="002A233C" w:rsidP="00860965">
            <w:pPr>
              <w:spacing w:line="560" w:lineRule="exact"/>
              <w:ind w:firstLineChars="200" w:firstLine="456"/>
              <w:rPr>
                <w:rFonts w:ascii="仿宋_GB2312" w:eastAsia="仿宋_GB2312" w:hAnsi="仿宋_GB2312" w:cs="仿宋_GB2312"/>
                <w:color w:val="000000"/>
                <w:spacing w:val="-6"/>
                <w:sz w:val="24"/>
              </w:rPr>
            </w:pPr>
            <w:r w:rsidRPr="002A233C">
              <w:rPr>
                <w:rFonts w:ascii="仿宋_GB2312" w:eastAsia="仿宋_GB2312" w:hAnsi="仿宋_GB2312" w:cs="仿宋_GB2312" w:hint="eastAsia"/>
                <w:color w:val="000000"/>
                <w:spacing w:val="-6"/>
                <w:sz w:val="24"/>
              </w:rPr>
              <w:t>全年总支出</w:t>
            </w:r>
            <w:r w:rsidR="00100438">
              <w:rPr>
                <w:rFonts w:ascii="仿宋_GB2312" w:eastAsia="仿宋_GB2312" w:hAnsi="仿宋_GB2312" w:cs="仿宋_GB2312" w:hint="eastAsia"/>
                <w:color w:val="000000"/>
                <w:spacing w:val="-6"/>
                <w:sz w:val="24"/>
              </w:rPr>
              <w:t>3393.26</w:t>
            </w:r>
            <w:r w:rsidRPr="002A233C">
              <w:rPr>
                <w:rFonts w:ascii="仿宋_GB2312" w:eastAsia="仿宋_GB2312" w:hAnsi="仿宋_GB2312" w:cs="仿宋_GB2312" w:hint="eastAsia"/>
                <w:color w:val="000000"/>
                <w:spacing w:val="-6"/>
                <w:sz w:val="24"/>
              </w:rPr>
              <w:t>万元，基本支出</w:t>
            </w:r>
            <w:r w:rsidR="00100438">
              <w:rPr>
                <w:rFonts w:ascii="仿宋_GB2312" w:eastAsia="仿宋_GB2312" w:hAnsi="仿宋_GB2312" w:cs="仿宋_GB2312" w:hint="eastAsia"/>
                <w:color w:val="000000"/>
                <w:spacing w:val="-6"/>
                <w:sz w:val="24"/>
              </w:rPr>
              <w:t>2482.1</w:t>
            </w:r>
            <w:r w:rsidR="00FE39BB">
              <w:rPr>
                <w:rFonts w:ascii="仿宋_GB2312" w:eastAsia="仿宋_GB2312" w:hAnsi="仿宋_GB2312" w:cs="仿宋_GB2312" w:hint="eastAsia"/>
                <w:color w:val="000000"/>
                <w:spacing w:val="-6"/>
                <w:sz w:val="24"/>
              </w:rPr>
              <w:t>7</w:t>
            </w:r>
            <w:r w:rsidRPr="002A233C">
              <w:rPr>
                <w:rFonts w:ascii="仿宋_GB2312" w:eastAsia="仿宋_GB2312" w:hAnsi="仿宋_GB2312" w:cs="仿宋_GB2312" w:hint="eastAsia"/>
                <w:color w:val="000000"/>
                <w:spacing w:val="-6"/>
                <w:sz w:val="24"/>
              </w:rPr>
              <w:t>万元（其中：人员支出</w:t>
            </w:r>
            <w:r w:rsidR="00FE39BB">
              <w:rPr>
                <w:rFonts w:ascii="仿宋_GB2312" w:eastAsia="仿宋_GB2312" w:hAnsi="仿宋_GB2312" w:cs="仿宋_GB2312" w:hint="eastAsia"/>
                <w:color w:val="000000"/>
                <w:spacing w:val="-6"/>
                <w:sz w:val="24"/>
              </w:rPr>
              <w:t>2005.84</w:t>
            </w:r>
            <w:r w:rsidRPr="002A233C">
              <w:rPr>
                <w:rFonts w:ascii="仿宋_GB2312" w:eastAsia="仿宋_GB2312" w:hAnsi="仿宋_GB2312" w:cs="仿宋_GB2312" w:hint="eastAsia"/>
                <w:color w:val="000000"/>
                <w:spacing w:val="-6"/>
                <w:sz w:val="24"/>
              </w:rPr>
              <w:t>万元，主要用于本单位干部职工的工资福利支出</w:t>
            </w:r>
            <w:r w:rsidR="00100438">
              <w:rPr>
                <w:rFonts w:ascii="仿宋_GB2312" w:eastAsia="仿宋_GB2312" w:hAnsi="仿宋_GB2312" w:cs="仿宋_GB2312" w:hint="eastAsia"/>
                <w:color w:val="000000"/>
                <w:spacing w:val="-6"/>
                <w:sz w:val="24"/>
              </w:rPr>
              <w:t>;</w:t>
            </w:r>
            <w:r w:rsidRPr="002A233C">
              <w:rPr>
                <w:rFonts w:ascii="仿宋_GB2312" w:eastAsia="仿宋_GB2312" w:hAnsi="仿宋_GB2312" w:cs="仿宋_GB2312" w:hint="eastAsia"/>
                <w:color w:val="000000"/>
                <w:spacing w:val="-6"/>
                <w:sz w:val="24"/>
              </w:rPr>
              <w:t>公用支出</w:t>
            </w:r>
            <w:r w:rsidR="00FE39BB">
              <w:rPr>
                <w:rFonts w:ascii="仿宋_GB2312" w:eastAsia="仿宋_GB2312" w:hAnsi="仿宋_GB2312" w:cs="仿宋_GB2312" w:hint="eastAsia"/>
                <w:color w:val="000000"/>
                <w:spacing w:val="-6"/>
                <w:sz w:val="24"/>
              </w:rPr>
              <w:t>476.33</w:t>
            </w:r>
            <w:r w:rsidRPr="002A233C">
              <w:rPr>
                <w:rFonts w:ascii="仿宋_GB2312" w:eastAsia="仿宋_GB2312" w:hAnsi="仿宋_GB2312" w:cs="仿宋_GB2312" w:hint="eastAsia"/>
                <w:color w:val="000000"/>
                <w:spacing w:val="-6"/>
                <w:sz w:val="24"/>
              </w:rPr>
              <w:t>万元，主要用于单位的各种办公、印刷、差旅、</w:t>
            </w:r>
            <w:r w:rsidR="00AD19B3">
              <w:rPr>
                <w:rFonts w:ascii="仿宋_GB2312" w:eastAsia="仿宋_GB2312" w:hAnsi="仿宋_GB2312" w:cs="仿宋_GB2312" w:hint="eastAsia"/>
                <w:color w:val="000000"/>
                <w:spacing w:val="-6"/>
                <w:sz w:val="24"/>
              </w:rPr>
              <w:t>公务</w:t>
            </w:r>
            <w:r w:rsidRPr="002A233C">
              <w:rPr>
                <w:rFonts w:ascii="仿宋_GB2312" w:eastAsia="仿宋_GB2312" w:hAnsi="仿宋_GB2312" w:cs="仿宋_GB2312" w:hint="eastAsia"/>
                <w:color w:val="000000"/>
                <w:spacing w:val="-6"/>
                <w:sz w:val="24"/>
              </w:rPr>
              <w:t>接待等支出）。项目支出</w:t>
            </w:r>
            <w:r w:rsidR="00100438">
              <w:rPr>
                <w:rFonts w:ascii="仿宋_GB2312" w:eastAsia="仿宋_GB2312" w:hAnsi="仿宋_GB2312" w:cs="仿宋_GB2312" w:hint="eastAsia"/>
                <w:color w:val="000000"/>
                <w:spacing w:val="-6"/>
                <w:sz w:val="24"/>
              </w:rPr>
              <w:t>911.09</w:t>
            </w:r>
            <w:r w:rsidRPr="002A233C">
              <w:rPr>
                <w:rFonts w:ascii="仿宋_GB2312" w:eastAsia="仿宋_GB2312" w:hAnsi="仿宋_GB2312" w:cs="仿宋_GB2312" w:hint="eastAsia"/>
                <w:color w:val="000000"/>
                <w:spacing w:val="-6"/>
                <w:sz w:val="24"/>
              </w:rPr>
              <w:t>万元。主要用于</w:t>
            </w:r>
            <w:r>
              <w:rPr>
                <w:rFonts w:ascii="仿宋_GB2312" w:eastAsia="仿宋_GB2312" w:hAnsi="仿宋_GB2312" w:cs="仿宋_GB2312" w:hint="eastAsia"/>
                <w:color w:val="000000"/>
                <w:spacing w:val="-6"/>
                <w:sz w:val="24"/>
              </w:rPr>
              <w:t>食品安全示范县创建、市场监督</w:t>
            </w:r>
            <w:r>
              <w:rPr>
                <w:rFonts w:ascii="仿宋_GB2312" w:eastAsia="仿宋_GB2312" w:hAnsi="仿宋_GB2312" w:cs="仿宋_GB2312" w:hint="eastAsia"/>
                <w:color w:val="000000"/>
                <w:spacing w:val="-6"/>
                <w:sz w:val="24"/>
              </w:rPr>
              <w:lastRenderedPageBreak/>
              <w:t>管理、知识产权保护等。</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二、部门（单位）整体支出管理及使用情况</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（一）基本支出</w:t>
            </w:r>
          </w:p>
          <w:p w:rsidR="007D6975" w:rsidRPr="007D6975" w:rsidRDefault="007D6975" w:rsidP="00860965">
            <w:pPr>
              <w:spacing w:line="560" w:lineRule="exact"/>
              <w:ind w:firstLineChars="200" w:firstLine="456"/>
              <w:rPr>
                <w:rFonts w:ascii="仿宋_GB2312" w:eastAsia="仿宋_GB2312" w:hAnsi="仿宋_GB2312" w:cs="仿宋_GB2312"/>
                <w:color w:val="000000"/>
                <w:spacing w:val="-6"/>
                <w:sz w:val="24"/>
              </w:rPr>
            </w:pPr>
            <w:r w:rsidRPr="00643866">
              <w:rPr>
                <w:rFonts w:ascii="仿宋_GB2312" w:eastAsia="仿宋_GB2312" w:hAnsi="仿宋_GB2312" w:cs="仿宋_GB2312" w:hint="eastAsia"/>
                <w:color w:val="000000"/>
                <w:spacing w:val="-6"/>
                <w:sz w:val="24"/>
              </w:rPr>
              <w:t>全年基本支出共</w:t>
            </w:r>
            <w:r w:rsidR="00FE39BB">
              <w:rPr>
                <w:rFonts w:ascii="仿宋_GB2312" w:eastAsia="仿宋_GB2312" w:hAnsi="仿宋_GB2312" w:cs="仿宋_GB2312" w:hint="eastAsia"/>
                <w:color w:val="000000"/>
                <w:spacing w:val="-6"/>
                <w:sz w:val="24"/>
              </w:rPr>
              <w:t>2482.17</w:t>
            </w:r>
            <w:r w:rsidRPr="00643866">
              <w:rPr>
                <w:rFonts w:ascii="仿宋_GB2312" w:eastAsia="仿宋_GB2312" w:hAnsi="仿宋_GB2312" w:cs="仿宋_GB2312" w:hint="eastAsia"/>
                <w:color w:val="000000"/>
                <w:spacing w:val="-6"/>
                <w:sz w:val="24"/>
              </w:rPr>
              <w:t>万元，其中人员经费</w:t>
            </w:r>
            <w:r w:rsidR="00FE39BB">
              <w:rPr>
                <w:rFonts w:ascii="仿宋_GB2312" w:eastAsia="仿宋_GB2312" w:hAnsi="仿宋_GB2312" w:cs="仿宋_GB2312" w:hint="eastAsia"/>
                <w:color w:val="000000"/>
                <w:spacing w:val="-6"/>
                <w:sz w:val="24"/>
              </w:rPr>
              <w:t>2005.84</w:t>
            </w:r>
            <w:r w:rsidRPr="00643866">
              <w:rPr>
                <w:rFonts w:ascii="仿宋_GB2312" w:eastAsia="仿宋_GB2312" w:hAnsi="仿宋_GB2312" w:cs="仿宋_GB2312" w:hint="eastAsia"/>
                <w:color w:val="000000"/>
                <w:spacing w:val="-6"/>
                <w:sz w:val="24"/>
              </w:rPr>
              <w:t>万元，主要是用于工资津补贴及社会保障缴费等。公用支出</w:t>
            </w:r>
            <w:r w:rsidR="00FE39BB">
              <w:rPr>
                <w:rFonts w:ascii="仿宋_GB2312" w:eastAsia="仿宋_GB2312" w:hAnsi="仿宋_GB2312" w:cs="仿宋_GB2312" w:hint="eastAsia"/>
                <w:color w:val="000000"/>
                <w:spacing w:val="-6"/>
                <w:sz w:val="24"/>
              </w:rPr>
              <w:t>476.33</w:t>
            </w:r>
            <w:r>
              <w:rPr>
                <w:rFonts w:ascii="仿宋_GB2312" w:eastAsia="仿宋_GB2312" w:hAnsi="仿宋_GB2312" w:cs="仿宋_GB2312" w:hint="eastAsia"/>
                <w:color w:val="000000"/>
                <w:spacing w:val="-6"/>
                <w:sz w:val="24"/>
              </w:rPr>
              <w:t>万元，主要用于日常办公</w:t>
            </w:r>
            <w:r w:rsidRPr="00643866">
              <w:rPr>
                <w:rFonts w:ascii="仿宋_GB2312" w:eastAsia="仿宋_GB2312" w:hAnsi="仿宋_GB2312" w:cs="仿宋_GB2312" w:hint="eastAsia"/>
                <w:color w:val="000000"/>
                <w:spacing w:val="-6"/>
                <w:sz w:val="24"/>
              </w:rPr>
              <w:t>费、印刷、招待、</w:t>
            </w:r>
            <w:r>
              <w:rPr>
                <w:rFonts w:ascii="仿宋_GB2312" w:eastAsia="仿宋_GB2312" w:hAnsi="仿宋_GB2312" w:cs="仿宋_GB2312" w:hint="eastAsia"/>
                <w:color w:val="000000"/>
                <w:spacing w:val="-6"/>
                <w:sz w:val="24"/>
              </w:rPr>
              <w:t>绩效奖金发放、</w:t>
            </w:r>
            <w:r w:rsidRPr="00643866">
              <w:rPr>
                <w:rFonts w:ascii="仿宋_GB2312" w:eastAsia="仿宋_GB2312" w:hAnsi="仿宋_GB2312" w:cs="仿宋_GB2312" w:hint="eastAsia"/>
                <w:color w:val="000000"/>
                <w:spacing w:val="-6"/>
                <w:sz w:val="24"/>
              </w:rPr>
              <w:t>公务用车运行维护及其他商品服务支出</w:t>
            </w:r>
            <w:r>
              <w:rPr>
                <w:rFonts w:ascii="仿宋_GB2312" w:eastAsia="仿宋_GB2312" w:hAnsi="仿宋_GB2312" w:cs="仿宋_GB2312" w:hint="eastAsia"/>
                <w:color w:val="000000"/>
                <w:spacing w:val="-6"/>
                <w:sz w:val="24"/>
              </w:rPr>
              <w:t>等</w:t>
            </w:r>
            <w:r w:rsidRPr="00643866">
              <w:rPr>
                <w:rFonts w:ascii="仿宋_GB2312" w:eastAsia="仿宋_GB2312" w:hAnsi="仿宋_GB2312" w:cs="仿宋_GB2312" w:hint="eastAsia"/>
                <w:color w:val="000000"/>
                <w:spacing w:val="-6"/>
                <w:sz w:val="24"/>
              </w:rPr>
              <w:t>。</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（二）专项支出</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1、专项资金安排落实、总投入等情况分析</w:t>
            </w:r>
          </w:p>
          <w:p w:rsidR="007C0C7F" w:rsidRDefault="0035033E" w:rsidP="00860965">
            <w:pPr>
              <w:spacing w:line="560" w:lineRule="exact"/>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全年预算安</w:t>
            </w:r>
            <w:r w:rsidR="007D6975" w:rsidRPr="00643866">
              <w:rPr>
                <w:rFonts w:ascii="仿宋_GB2312" w:eastAsia="仿宋_GB2312" w:hAnsi="仿宋_GB2312" w:cs="仿宋_GB2312" w:hint="eastAsia"/>
                <w:color w:val="000000"/>
                <w:spacing w:val="-6"/>
                <w:sz w:val="24"/>
              </w:rPr>
              <w:t>排项目经费</w:t>
            </w:r>
            <w:r w:rsidR="00FE39BB">
              <w:rPr>
                <w:rFonts w:ascii="仿宋_GB2312" w:eastAsia="仿宋_GB2312" w:hAnsi="仿宋_GB2312" w:cs="仿宋_GB2312" w:hint="eastAsia"/>
                <w:color w:val="000000"/>
                <w:spacing w:val="-6"/>
                <w:sz w:val="24"/>
              </w:rPr>
              <w:t>911.09</w:t>
            </w:r>
            <w:r>
              <w:rPr>
                <w:rFonts w:ascii="仿宋_GB2312" w:eastAsia="仿宋_GB2312" w:hAnsi="仿宋_GB2312" w:cs="仿宋_GB2312" w:hint="eastAsia"/>
                <w:color w:val="000000"/>
                <w:spacing w:val="-6"/>
                <w:sz w:val="24"/>
              </w:rPr>
              <w:t>万</w:t>
            </w:r>
            <w:r w:rsidR="007D6975" w:rsidRPr="00643866">
              <w:rPr>
                <w:rFonts w:ascii="仿宋_GB2312" w:eastAsia="仿宋_GB2312" w:hAnsi="仿宋_GB2312" w:cs="仿宋_GB2312" w:hint="eastAsia"/>
                <w:color w:val="000000"/>
                <w:spacing w:val="-6"/>
                <w:sz w:val="24"/>
              </w:rPr>
              <w:t>元。</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2、专项资金实际使用情况分析</w:t>
            </w:r>
          </w:p>
          <w:p w:rsidR="0035033E" w:rsidRPr="007C0C7F" w:rsidRDefault="0035033E" w:rsidP="00860965">
            <w:pPr>
              <w:spacing w:line="560" w:lineRule="exact"/>
              <w:ind w:firstLineChars="200" w:firstLine="456"/>
              <w:rPr>
                <w:rFonts w:ascii="仿宋_GB2312" w:eastAsia="仿宋_GB2312" w:hAnsi="仿宋_GB2312" w:cs="仿宋_GB2312"/>
                <w:color w:val="000000"/>
                <w:spacing w:val="-6"/>
                <w:sz w:val="24"/>
              </w:rPr>
            </w:pPr>
            <w:r w:rsidRPr="00683327">
              <w:rPr>
                <w:rFonts w:ascii="仿宋_GB2312" w:eastAsia="仿宋_GB2312" w:hAnsi="仿宋_GB2312" w:cs="仿宋_GB2312" w:hint="eastAsia"/>
                <w:color w:val="000000"/>
                <w:spacing w:val="-6"/>
                <w:sz w:val="24"/>
              </w:rPr>
              <w:t>全年项目总支出为</w:t>
            </w:r>
            <w:r w:rsidR="00FE39BB">
              <w:rPr>
                <w:rFonts w:ascii="仿宋_GB2312" w:eastAsia="仿宋_GB2312" w:hAnsi="仿宋_GB2312" w:cs="仿宋_GB2312" w:hint="eastAsia"/>
                <w:color w:val="000000"/>
                <w:spacing w:val="-6"/>
                <w:sz w:val="24"/>
              </w:rPr>
              <w:t>911.09</w:t>
            </w:r>
            <w:r>
              <w:rPr>
                <w:rFonts w:ascii="仿宋_GB2312" w:eastAsia="仿宋_GB2312" w:hAnsi="仿宋_GB2312" w:cs="仿宋_GB2312" w:hint="eastAsia"/>
                <w:color w:val="000000"/>
                <w:spacing w:val="-6"/>
                <w:sz w:val="24"/>
              </w:rPr>
              <w:t>万</w:t>
            </w:r>
            <w:r w:rsidRPr="00683327">
              <w:rPr>
                <w:rFonts w:ascii="仿宋_GB2312" w:eastAsia="仿宋_GB2312" w:hAnsi="仿宋_GB2312" w:cs="仿宋_GB2312" w:hint="eastAsia"/>
                <w:color w:val="000000"/>
                <w:spacing w:val="-6"/>
                <w:sz w:val="24"/>
              </w:rPr>
              <w:t>元，主要用于</w:t>
            </w:r>
            <w:r>
              <w:rPr>
                <w:rFonts w:ascii="仿宋_GB2312" w:eastAsia="仿宋_GB2312" w:hAnsi="仿宋_GB2312" w:cs="仿宋_GB2312" w:hint="eastAsia"/>
                <w:color w:val="000000"/>
                <w:spacing w:val="-6"/>
                <w:sz w:val="24"/>
              </w:rPr>
              <w:t>食品安全示范县建设</w:t>
            </w:r>
            <w:r w:rsidRPr="00683327">
              <w:rPr>
                <w:rFonts w:ascii="仿宋_GB2312" w:eastAsia="仿宋_GB2312" w:hAnsi="仿宋_GB2312" w:cs="仿宋_GB2312" w:hint="eastAsia"/>
                <w:color w:val="000000"/>
                <w:spacing w:val="-6"/>
                <w:sz w:val="24"/>
              </w:rPr>
              <w:t>、</w:t>
            </w:r>
            <w:r>
              <w:rPr>
                <w:rFonts w:ascii="仿宋_GB2312" w:eastAsia="仿宋_GB2312" w:hAnsi="仿宋_GB2312" w:cs="仿宋_GB2312" w:hint="eastAsia"/>
                <w:color w:val="000000"/>
                <w:spacing w:val="-6"/>
                <w:sz w:val="24"/>
              </w:rPr>
              <w:t>市场监督管理</w:t>
            </w:r>
            <w:r w:rsidRPr="00683327">
              <w:rPr>
                <w:rFonts w:ascii="仿宋_GB2312" w:eastAsia="仿宋_GB2312" w:hAnsi="仿宋_GB2312" w:cs="仿宋_GB2312" w:hint="eastAsia"/>
                <w:color w:val="000000"/>
                <w:spacing w:val="-6"/>
                <w:sz w:val="24"/>
              </w:rPr>
              <w:t>、</w:t>
            </w:r>
            <w:r>
              <w:rPr>
                <w:rFonts w:ascii="仿宋_GB2312" w:eastAsia="仿宋_GB2312" w:hAnsi="仿宋_GB2312" w:cs="仿宋_GB2312" w:hint="eastAsia"/>
                <w:color w:val="000000"/>
                <w:spacing w:val="-6"/>
                <w:sz w:val="24"/>
              </w:rPr>
              <w:t>知识产权保护</w:t>
            </w:r>
            <w:r w:rsidRPr="00683327">
              <w:rPr>
                <w:rFonts w:ascii="仿宋_GB2312" w:eastAsia="仿宋_GB2312" w:hAnsi="仿宋_GB2312" w:cs="仿宋_GB2312" w:hint="eastAsia"/>
                <w:color w:val="000000"/>
                <w:spacing w:val="-6"/>
                <w:sz w:val="24"/>
              </w:rPr>
              <w:t>等</w:t>
            </w:r>
            <w:r w:rsidR="001718BD">
              <w:rPr>
                <w:rFonts w:ascii="仿宋_GB2312" w:eastAsia="仿宋_GB2312" w:hAnsi="仿宋_GB2312" w:cs="仿宋_GB2312" w:hint="eastAsia"/>
                <w:color w:val="000000"/>
                <w:spacing w:val="-6"/>
                <w:sz w:val="24"/>
              </w:rPr>
              <w:t>项目</w:t>
            </w:r>
          </w:p>
          <w:p w:rsidR="00A60046"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3、专项资金管理情况分析</w:t>
            </w:r>
          </w:p>
          <w:p w:rsidR="00A60046" w:rsidRDefault="00A60046" w:rsidP="00860965">
            <w:pPr>
              <w:spacing w:line="560" w:lineRule="exact"/>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各项目资金实行专款专用，严格执行项目资金批准的使用计划和项目批复内容对每一笔经费在核定的支出限额和支出范围内实行据实凭票报账制；严格财务程序，强化报销环节管理，认真落实经办人、经费使用单位负责人、财务管理人员责任，确保了经费支出的合规、到位。</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三、部门（单位）专项组织实施情况</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（一）专项组织情况分析</w:t>
            </w:r>
          </w:p>
          <w:p w:rsidR="00A60046" w:rsidRPr="001718BD" w:rsidRDefault="004F31AB" w:rsidP="00860965">
            <w:pPr>
              <w:spacing w:line="560" w:lineRule="exact"/>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按</w:t>
            </w:r>
            <w:r w:rsidR="00A60046" w:rsidRPr="001718BD">
              <w:rPr>
                <w:rFonts w:ascii="仿宋_GB2312" w:eastAsia="仿宋_GB2312" w:hAnsi="仿宋_GB2312" w:cs="仿宋_GB2312" w:hint="eastAsia"/>
                <w:color w:val="000000"/>
                <w:spacing w:val="-6"/>
                <w:sz w:val="24"/>
              </w:rPr>
              <w:t>专项资金管理制度，各项专项资金都安排责任人，按专项资金的用途专款专用。</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（二）专项管理情况分析</w:t>
            </w:r>
          </w:p>
          <w:p w:rsidR="00C4667E" w:rsidRPr="001718BD" w:rsidRDefault="00C4667E" w:rsidP="00860965">
            <w:pPr>
              <w:spacing w:line="560" w:lineRule="exact"/>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按照专项资金专款专用的原则，加强了资金的管理，以项目建设为核心，以绩效评价为资金分配的依据，建立健全了财务管理制度，创新管理机制，严格了制度的执行，严格支出审批报销程序，做到了无虚列套取；无截留、挤占、挪用；无开支超预算或超标准等情况。</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四、部门（单位）整体支出绩效情况</w:t>
            </w:r>
          </w:p>
          <w:p w:rsidR="00F93292" w:rsidRPr="006018BD" w:rsidRDefault="00F93292" w:rsidP="00F93292">
            <w:pPr>
              <w:spacing w:line="360" w:lineRule="auto"/>
              <w:ind w:firstLineChars="200" w:firstLine="456"/>
              <w:rPr>
                <w:rFonts w:ascii="仿宋_GB2312" w:eastAsia="仿宋_GB2312" w:hAnsi="仿宋_GB2312" w:cs="仿宋_GB2312"/>
                <w:color w:val="000000"/>
                <w:spacing w:val="-6"/>
                <w:sz w:val="24"/>
              </w:rPr>
            </w:pPr>
            <w:r w:rsidRPr="006018BD">
              <w:rPr>
                <w:rFonts w:ascii="仿宋_GB2312" w:eastAsia="仿宋_GB2312" w:hAnsi="仿宋_GB2312" w:cs="仿宋_GB2312" w:hint="eastAsia"/>
                <w:color w:val="000000"/>
                <w:spacing w:val="-6"/>
                <w:sz w:val="24"/>
              </w:rPr>
              <w:lastRenderedPageBreak/>
              <w:t>（一）</w:t>
            </w:r>
            <w:r>
              <w:rPr>
                <w:rFonts w:ascii="仿宋_GB2312" w:eastAsia="仿宋_GB2312" w:hAnsi="仿宋_GB2312" w:cs="仿宋_GB2312" w:hint="eastAsia"/>
                <w:color w:val="000000"/>
                <w:spacing w:val="-6"/>
                <w:sz w:val="24"/>
              </w:rPr>
              <w:t>食品安全示范县创建取得新成绩</w:t>
            </w:r>
          </w:p>
          <w:p w:rsidR="00F93292" w:rsidRPr="00860965" w:rsidRDefault="00F93292" w:rsidP="00F93292">
            <w:pPr>
              <w:spacing w:line="360" w:lineRule="auto"/>
              <w:ind w:firstLineChars="200" w:firstLine="456"/>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t>大力开展食品安全宣传工作，通过村村响、宣传车、小手牵大手的“五进”等宣传活动，使食品安全民调达到满意度88.85%、知晓率83.68%、支持率96.6%。</w:t>
            </w:r>
          </w:p>
          <w:p w:rsidR="00F93292" w:rsidRDefault="00F93292" w:rsidP="00F93292">
            <w:pPr>
              <w:autoSpaceDN w:val="0"/>
              <w:spacing w:line="360" w:lineRule="auto"/>
              <w:ind w:firstLineChars="200" w:firstLine="456"/>
              <w:jc w:val="left"/>
              <w:textAlignment w:val="center"/>
              <w:rPr>
                <w:rFonts w:ascii="仿宋_GB2312" w:eastAsia="仿宋_GB2312" w:hAnsi="仿宋_GB2312" w:cs="仿宋_GB2312"/>
                <w:color w:val="000000"/>
                <w:spacing w:val="-6"/>
                <w:sz w:val="24"/>
              </w:rPr>
            </w:pPr>
            <w:r w:rsidRPr="006018BD">
              <w:rPr>
                <w:rFonts w:ascii="仿宋_GB2312" w:eastAsia="仿宋_GB2312" w:hAnsi="仿宋_GB2312" w:cs="仿宋_GB2312" w:hint="eastAsia"/>
                <w:color w:val="000000"/>
                <w:spacing w:val="-6"/>
                <w:sz w:val="24"/>
              </w:rPr>
              <w:t>（二）</w:t>
            </w:r>
            <w:r w:rsidRPr="008D2034">
              <w:rPr>
                <w:rFonts w:ascii="仿宋_GB2312" w:eastAsia="仿宋_GB2312" w:hAnsi="仿宋_GB2312" w:cs="仿宋_GB2312" w:hint="eastAsia"/>
                <w:color w:val="000000"/>
                <w:spacing w:val="-6"/>
                <w:sz w:val="24"/>
              </w:rPr>
              <w:t>优化营商环境增添新动能任务</w:t>
            </w:r>
            <w:r>
              <w:rPr>
                <w:rFonts w:ascii="仿宋_GB2312" w:eastAsia="仿宋_GB2312" w:hAnsi="仿宋_GB2312" w:cs="仿宋_GB2312" w:hint="eastAsia"/>
                <w:color w:val="000000"/>
                <w:spacing w:val="-6"/>
                <w:sz w:val="24"/>
              </w:rPr>
              <w:t xml:space="preserve"> </w:t>
            </w:r>
          </w:p>
          <w:p w:rsidR="00F93292" w:rsidRPr="006018BD" w:rsidRDefault="00F93292" w:rsidP="00F93292">
            <w:pPr>
              <w:autoSpaceDN w:val="0"/>
              <w:spacing w:line="360" w:lineRule="auto"/>
              <w:ind w:firstLineChars="200" w:firstLine="456"/>
              <w:jc w:val="left"/>
              <w:textAlignment w:val="center"/>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t>以“优化营商环境”为宗旨、以“最多跑一次”为切入点，以转变作风创优环境为突破，各项事业有声有色。</w:t>
            </w:r>
          </w:p>
          <w:p w:rsidR="00F93292" w:rsidRDefault="00F93292" w:rsidP="00F93292">
            <w:pPr>
              <w:autoSpaceDN w:val="0"/>
              <w:spacing w:line="360" w:lineRule="auto"/>
              <w:ind w:firstLineChars="200" w:firstLine="456"/>
              <w:jc w:val="left"/>
              <w:textAlignment w:val="center"/>
              <w:rPr>
                <w:rFonts w:ascii="仿宋_GB2312" w:eastAsia="仿宋_GB2312" w:hAnsi="仿宋_GB2312" w:cs="仿宋_GB2312"/>
                <w:color w:val="000000"/>
                <w:spacing w:val="-6"/>
                <w:sz w:val="24"/>
              </w:rPr>
            </w:pPr>
            <w:r w:rsidRPr="006018BD">
              <w:rPr>
                <w:rFonts w:ascii="仿宋_GB2312" w:eastAsia="仿宋_GB2312" w:hAnsi="仿宋_GB2312" w:cs="仿宋_GB2312" w:hint="eastAsia"/>
                <w:color w:val="000000"/>
                <w:spacing w:val="-6"/>
                <w:sz w:val="24"/>
              </w:rPr>
              <w:t>（</w:t>
            </w:r>
            <w:r>
              <w:rPr>
                <w:rFonts w:ascii="仿宋_GB2312" w:eastAsia="仿宋_GB2312" w:hAnsi="仿宋_GB2312" w:cs="仿宋_GB2312" w:hint="eastAsia"/>
                <w:color w:val="000000"/>
                <w:spacing w:val="-6"/>
                <w:sz w:val="24"/>
              </w:rPr>
              <w:t>三</w:t>
            </w:r>
            <w:r w:rsidRPr="006018BD">
              <w:rPr>
                <w:rFonts w:ascii="仿宋_GB2312" w:eastAsia="仿宋_GB2312" w:hAnsi="仿宋_GB2312" w:cs="仿宋_GB2312" w:hint="eastAsia"/>
                <w:color w:val="000000"/>
                <w:spacing w:val="-6"/>
                <w:sz w:val="24"/>
              </w:rPr>
              <w:t>）</w:t>
            </w:r>
            <w:r w:rsidRPr="008D2034">
              <w:rPr>
                <w:rFonts w:ascii="仿宋_GB2312" w:eastAsia="仿宋_GB2312" w:hAnsi="仿宋_GB2312" w:cs="仿宋_GB2312" w:hint="eastAsia"/>
                <w:color w:val="000000"/>
                <w:spacing w:val="-6"/>
                <w:sz w:val="24"/>
              </w:rPr>
              <w:t>市场监管执法形成新格局任务</w:t>
            </w:r>
          </w:p>
          <w:p w:rsidR="00F93292" w:rsidRPr="00860965" w:rsidRDefault="00F93292" w:rsidP="00F93292">
            <w:pPr>
              <w:spacing w:line="360" w:lineRule="auto"/>
              <w:ind w:firstLineChars="200" w:firstLine="456"/>
              <w:rPr>
                <w:rFonts w:ascii="仿宋_GB2312" w:eastAsia="仿宋_GB2312" w:hAnsi="仿宋_GB2312" w:cs="仿宋_GB2312"/>
                <w:color w:val="000000"/>
                <w:spacing w:val="-6"/>
                <w:sz w:val="24"/>
              </w:rPr>
            </w:pPr>
            <w:r w:rsidRPr="00860965">
              <w:rPr>
                <w:rFonts w:ascii="仿宋_GB2312" w:eastAsia="仿宋_GB2312" w:hAnsi="仿宋_GB2312" w:cs="仿宋_GB2312" w:hint="eastAsia"/>
                <w:color w:val="000000"/>
                <w:spacing w:val="-6"/>
                <w:sz w:val="24"/>
              </w:rPr>
              <w:t>努力建设统一开放、公平竞争的市场环境，推进综合监管、综合执法。</w:t>
            </w:r>
          </w:p>
          <w:p w:rsidR="00F93292" w:rsidRDefault="00F93292" w:rsidP="00F93292">
            <w:pPr>
              <w:autoSpaceDN w:val="0"/>
              <w:spacing w:line="360" w:lineRule="auto"/>
              <w:ind w:firstLineChars="200" w:firstLine="456"/>
              <w:jc w:val="left"/>
              <w:textAlignment w:val="center"/>
              <w:rPr>
                <w:rFonts w:ascii="仿宋_GB2312" w:eastAsia="仿宋_GB2312" w:hAnsi="仿宋_GB2312" w:cs="仿宋_GB2312"/>
                <w:color w:val="000000"/>
                <w:spacing w:val="-6"/>
                <w:sz w:val="24"/>
              </w:rPr>
            </w:pPr>
            <w:r w:rsidRPr="006018BD">
              <w:rPr>
                <w:rFonts w:ascii="仿宋_GB2312" w:eastAsia="仿宋_GB2312" w:hAnsi="仿宋_GB2312" w:cs="仿宋_GB2312" w:hint="eastAsia"/>
                <w:color w:val="000000"/>
                <w:spacing w:val="-6"/>
                <w:sz w:val="24"/>
              </w:rPr>
              <w:t>（四）</w:t>
            </w:r>
            <w:r w:rsidRPr="008D2034">
              <w:rPr>
                <w:rFonts w:ascii="仿宋_GB2312" w:eastAsia="仿宋_GB2312" w:hAnsi="仿宋_GB2312" w:cs="仿宋_GB2312" w:hint="eastAsia"/>
                <w:color w:val="000000"/>
                <w:spacing w:val="-6"/>
                <w:sz w:val="24"/>
              </w:rPr>
              <w:t>致力服务民生取得新成就</w:t>
            </w:r>
          </w:p>
          <w:p w:rsidR="00F93292" w:rsidRPr="006018BD" w:rsidRDefault="00F93292" w:rsidP="00F93292">
            <w:pPr>
              <w:spacing w:line="360" w:lineRule="auto"/>
              <w:ind w:firstLineChars="200" w:firstLine="456"/>
              <w:rPr>
                <w:rFonts w:ascii="仿宋_GB2312" w:eastAsia="仿宋_GB2312" w:hAnsi="仿宋_GB2312" w:cs="仿宋_GB2312"/>
                <w:color w:val="000000"/>
                <w:spacing w:val="-6"/>
                <w:sz w:val="24"/>
              </w:rPr>
            </w:pPr>
            <w:r w:rsidRPr="00F93292">
              <w:rPr>
                <w:rFonts w:ascii="仿宋_GB2312" w:eastAsia="仿宋_GB2312" w:hAnsi="仿宋_GB2312" w:cs="仿宋_GB2312" w:hint="eastAsia"/>
                <w:color w:val="000000"/>
                <w:spacing w:val="-6"/>
                <w:sz w:val="24"/>
              </w:rPr>
              <w:t>一是牢牢守住安全底线。二是积极投入中心工作。三是提升消费维权环境。</w:t>
            </w:r>
          </w:p>
          <w:p w:rsidR="00E54405"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五、存在的主要问题</w:t>
            </w:r>
          </w:p>
          <w:p w:rsidR="005B2225" w:rsidRPr="001718BD" w:rsidRDefault="005B2225" w:rsidP="00860965">
            <w:pPr>
              <w:spacing w:line="560" w:lineRule="exact"/>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一是监管力量不足的问题。二是监管效能不高的问题。</w:t>
            </w:r>
          </w:p>
          <w:p w:rsidR="00E54405" w:rsidRPr="004C0972" w:rsidRDefault="00AD5179" w:rsidP="00860965">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六、改进措施和有关建议</w:t>
            </w:r>
          </w:p>
          <w:p w:rsidR="005B2225" w:rsidRPr="001718BD" w:rsidRDefault="001718BD" w:rsidP="00860965">
            <w:pPr>
              <w:spacing w:line="560" w:lineRule="exact"/>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一、</w:t>
            </w:r>
            <w:r w:rsidR="005B2225" w:rsidRPr="001718BD">
              <w:rPr>
                <w:rFonts w:ascii="仿宋_GB2312" w:eastAsia="仿宋_GB2312" w:hAnsi="仿宋_GB2312" w:cs="仿宋_GB2312" w:hint="eastAsia"/>
                <w:color w:val="000000"/>
                <w:spacing w:val="-6"/>
                <w:sz w:val="24"/>
              </w:rPr>
              <w:t>我们将通过有计划地引进人才、优化队伍结构、加大人才培育力度等方式逐步加以解决。</w:t>
            </w:r>
          </w:p>
          <w:p w:rsidR="005B2225" w:rsidRPr="001718BD" w:rsidRDefault="001718BD" w:rsidP="00860965">
            <w:pPr>
              <w:spacing w:line="560" w:lineRule="exact"/>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二、</w:t>
            </w:r>
            <w:r w:rsidR="005B2225" w:rsidRPr="001718BD">
              <w:rPr>
                <w:rFonts w:ascii="仿宋_GB2312" w:eastAsia="仿宋_GB2312" w:hAnsi="仿宋_GB2312" w:cs="仿宋_GB2312" w:hint="eastAsia"/>
                <w:color w:val="000000"/>
                <w:spacing w:val="-6"/>
                <w:sz w:val="24"/>
              </w:rPr>
              <w:t>我们将通过多开展多部门多方面联合执法、加大检查执法力度和重点案件公开曝光力度、健全行政执法与刑事司法衔接机制等形式，有针对性地堵塞漏洞，依法严厉打击行业“潜规则”，形成齐抓共管的局面。</w:t>
            </w:r>
          </w:p>
          <w:p w:rsidR="00E54405" w:rsidRPr="001718BD" w:rsidRDefault="00E54405" w:rsidP="00860965">
            <w:pPr>
              <w:spacing w:line="560" w:lineRule="exact"/>
              <w:ind w:firstLineChars="200" w:firstLine="456"/>
              <w:rPr>
                <w:rFonts w:ascii="仿宋_GB2312" w:eastAsia="仿宋_GB2312" w:hAnsi="仿宋_GB2312" w:cs="仿宋_GB2312"/>
                <w:color w:val="000000"/>
                <w:spacing w:val="-6"/>
                <w:sz w:val="24"/>
              </w:rPr>
            </w:pPr>
          </w:p>
        </w:tc>
      </w:tr>
    </w:tbl>
    <w:p w:rsidR="00E54405" w:rsidRDefault="00E54405">
      <w:pPr>
        <w:spacing w:line="348" w:lineRule="auto"/>
        <w:rPr>
          <w:rFonts w:eastAsia="楷体_GB2312"/>
          <w:bCs/>
          <w:sz w:val="28"/>
          <w:szCs w:val="28"/>
        </w:rPr>
      </w:pPr>
    </w:p>
    <w:p w:rsidR="00E54405" w:rsidRDefault="00AD5179">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E54405" w:rsidRDefault="00E54405">
      <w:pPr>
        <w:spacing w:line="348" w:lineRule="auto"/>
        <w:rPr>
          <w:rFonts w:eastAsia="黑体" w:cs="黑体"/>
          <w:bCs/>
          <w:sz w:val="32"/>
          <w:szCs w:val="32"/>
        </w:rPr>
      </w:pPr>
    </w:p>
    <w:p w:rsidR="00E54405" w:rsidRDefault="00AD5179" w:rsidP="00AD19B3">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E54405" w:rsidRDefault="00E54405">
      <w:pPr>
        <w:rPr>
          <w:rFonts w:eastAsia="仿宋_GB2312"/>
          <w:b/>
          <w:sz w:val="32"/>
        </w:rPr>
      </w:pPr>
    </w:p>
    <w:p w:rsidR="00E54405" w:rsidRDefault="00E54405">
      <w:pPr>
        <w:rPr>
          <w:rFonts w:eastAsia="仿宋_GB2312"/>
          <w:b/>
          <w:sz w:val="32"/>
        </w:rPr>
      </w:pPr>
    </w:p>
    <w:p w:rsidR="00E54405" w:rsidRDefault="00AD5179">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E54405" w:rsidRDefault="00AD5179" w:rsidP="00AD19B3">
      <w:pPr>
        <w:spacing w:beforeLines="50" w:line="760" w:lineRule="exact"/>
        <w:ind w:firstLineChars="150" w:firstLine="480"/>
        <w:rPr>
          <w:rFonts w:eastAsia="仿宋_GB2312"/>
          <w:sz w:val="32"/>
          <w:u w:val="single"/>
        </w:rPr>
      </w:pPr>
      <w:r>
        <w:rPr>
          <w:rFonts w:eastAsia="仿宋_GB2312" w:hint="eastAsia"/>
          <w:sz w:val="32"/>
        </w:rPr>
        <w:t>项目名称：</w:t>
      </w:r>
      <w:r w:rsidR="009C00CA">
        <w:rPr>
          <w:rFonts w:eastAsia="仿宋_GB2312" w:hint="eastAsia"/>
          <w:sz w:val="32"/>
          <w:u w:val="single"/>
        </w:rPr>
        <w:t xml:space="preserve">         </w:t>
      </w:r>
      <w:r w:rsidR="00B33BF5" w:rsidRPr="00B33BF5">
        <w:rPr>
          <w:rFonts w:eastAsia="仿宋_GB2312" w:hint="eastAsia"/>
          <w:sz w:val="32"/>
          <w:u w:val="single"/>
        </w:rPr>
        <w:t>食品安全示范县创建</w:t>
      </w:r>
      <w:r>
        <w:rPr>
          <w:rFonts w:eastAsia="仿宋_GB2312" w:hint="eastAsia"/>
          <w:sz w:val="32"/>
          <w:u w:val="single"/>
        </w:rPr>
        <w:t xml:space="preserve">                          </w:t>
      </w:r>
    </w:p>
    <w:p w:rsidR="00E54405" w:rsidRDefault="00AD5179" w:rsidP="00AD19B3">
      <w:pPr>
        <w:spacing w:beforeLines="50" w:line="760" w:lineRule="exact"/>
        <w:ind w:firstLineChars="150" w:firstLine="480"/>
        <w:rPr>
          <w:rFonts w:eastAsia="仿宋_GB2312"/>
          <w:sz w:val="32"/>
        </w:rPr>
      </w:pPr>
      <w:r>
        <w:rPr>
          <w:rFonts w:eastAsia="仿宋_GB2312" w:hint="eastAsia"/>
          <w:sz w:val="32"/>
        </w:rPr>
        <w:t>项目单位：</w:t>
      </w:r>
      <w:r w:rsidR="009C00CA">
        <w:rPr>
          <w:rFonts w:eastAsia="仿宋_GB2312" w:hint="eastAsia"/>
          <w:sz w:val="32"/>
          <w:u w:val="single"/>
        </w:rPr>
        <w:t xml:space="preserve">    </w:t>
      </w:r>
      <w:r>
        <w:rPr>
          <w:rFonts w:eastAsia="仿宋_GB2312" w:hint="eastAsia"/>
          <w:sz w:val="32"/>
          <w:u w:val="single"/>
        </w:rPr>
        <w:t xml:space="preserve">   </w:t>
      </w:r>
      <w:r w:rsidR="009C00CA">
        <w:rPr>
          <w:rFonts w:eastAsia="仿宋_GB2312" w:hint="eastAsia"/>
          <w:sz w:val="32"/>
          <w:u w:val="single"/>
        </w:rPr>
        <w:t>华容县市场监督管理局</w:t>
      </w:r>
      <w:r>
        <w:rPr>
          <w:rFonts w:eastAsia="仿宋_GB2312" w:hint="eastAsia"/>
          <w:sz w:val="32"/>
          <w:u w:val="single"/>
        </w:rPr>
        <w:t xml:space="preserve">               </w:t>
      </w:r>
    </w:p>
    <w:p w:rsidR="00E54405" w:rsidRDefault="00AD5179" w:rsidP="00AD19B3">
      <w:pPr>
        <w:spacing w:beforeLines="50" w:line="760" w:lineRule="exact"/>
        <w:ind w:firstLineChars="150" w:firstLine="480"/>
        <w:rPr>
          <w:rFonts w:eastAsia="仿宋_GB2312"/>
          <w:sz w:val="32"/>
          <w:u w:val="single"/>
        </w:rPr>
      </w:pPr>
      <w:r>
        <w:rPr>
          <w:rFonts w:eastAsia="仿宋_GB2312" w:hint="eastAsia"/>
          <w:sz w:val="32"/>
        </w:rPr>
        <w:t>主管部门：</w:t>
      </w:r>
      <w:r w:rsidR="009C00CA">
        <w:rPr>
          <w:rFonts w:eastAsia="仿宋_GB2312" w:hint="eastAsia"/>
          <w:sz w:val="32"/>
          <w:u w:val="single"/>
        </w:rPr>
        <w:t xml:space="preserve">        </w:t>
      </w:r>
      <w:r w:rsidR="009C00CA">
        <w:rPr>
          <w:rFonts w:eastAsia="仿宋_GB2312" w:hint="eastAsia"/>
          <w:sz w:val="32"/>
          <w:u w:val="single"/>
        </w:rPr>
        <w:t>华容县市场监督管理局</w:t>
      </w:r>
      <w:r w:rsidR="009C00CA">
        <w:rPr>
          <w:rFonts w:eastAsia="仿宋_GB2312" w:hint="eastAsia"/>
          <w:sz w:val="32"/>
          <w:u w:val="single"/>
        </w:rPr>
        <w:t xml:space="preserve"> </w:t>
      </w:r>
      <w:r>
        <w:rPr>
          <w:rFonts w:eastAsia="仿宋_GB2312" w:hint="eastAsia"/>
          <w:sz w:val="32"/>
          <w:u w:val="single"/>
        </w:rPr>
        <w:t xml:space="preserve">                        </w:t>
      </w:r>
    </w:p>
    <w:p w:rsidR="00E54405" w:rsidRDefault="00AD5179" w:rsidP="00AD19B3">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E54405" w:rsidRDefault="00AD5179" w:rsidP="00AD19B3">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E54405" w:rsidRDefault="00E54405" w:rsidP="00AD19B3">
      <w:pPr>
        <w:spacing w:beforeLines="50" w:line="760" w:lineRule="exact"/>
        <w:ind w:firstLineChars="150" w:firstLine="420"/>
        <w:rPr>
          <w:rFonts w:eastAsia="仿宋_GB2312"/>
          <w:sz w:val="28"/>
          <w:szCs w:val="28"/>
        </w:rPr>
      </w:pPr>
    </w:p>
    <w:p w:rsidR="00E54405" w:rsidRDefault="00E54405" w:rsidP="00AD19B3">
      <w:pPr>
        <w:spacing w:beforeLines="50" w:line="348" w:lineRule="auto"/>
        <w:ind w:firstLineChars="150" w:firstLine="420"/>
        <w:rPr>
          <w:rFonts w:eastAsia="仿宋_GB2312"/>
          <w:sz w:val="28"/>
          <w:szCs w:val="28"/>
        </w:rPr>
      </w:pPr>
    </w:p>
    <w:p w:rsidR="00E54405" w:rsidRDefault="00E54405" w:rsidP="00AD19B3">
      <w:pPr>
        <w:spacing w:beforeLines="50" w:line="348" w:lineRule="auto"/>
        <w:ind w:firstLineChars="150" w:firstLine="420"/>
        <w:rPr>
          <w:rFonts w:eastAsia="仿宋_GB2312"/>
          <w:sz w:val="28"/>
          <w:szCs w:val="28"/>
        </w:rPr>
      </w:pPr>
    </w:p>
    <w:p w:rsidR="00E54405" w:rsidRDefault="00E54405" w:rsidP="00AD19B3">
      <w:pPr>
        <w:spacing w:beforeLines="50" w:line="120" w:lineRule="exact"/>
        <w:ind w:firstLineChars="150" w:firstLine="420"/>
        <w:rPr>
          <w:rFonts w:eastAsia="仿宋_GB2312"/>
          <w:sz w:val="28"/>
          <w:szCs w:val="28"/>
        </w:rPr>
      </w:pPr>
    </w:p>
    <w:p w:rsidR="00E54405" w:rsidRDefault="00E54405" w:rsidP="00AD19B3">
      <w:pPr>
        <w:spacing w:beforeLines="50" w:line="120" w:lineRule="exact"/>
        <w:ind w:firstLineChars="150" w:firstLine="420"/>
        <w:rPr>
          <w:rFonts w:eastAsia="仿宋_GB2312"/>
          <w:sz w:val="28"/>
          <w:szCs w:val="28"/>
        </w:rPr>
      </w:pPr>
    </w:p>
    <w:p w:rsidR="00E54405" w:rsidRDefault="00E54405" w:rsidP="00AD19B3">
      <w:pPr>
        <w:spacing w:beforeLines="50" w:line="120" w:lineRule="exact"/>
        <w:ind w:firstLineChars="150" w:firstLine="420"/>
        <w:rPr>
          <w:rFonts w:eastAsia="仿宋_GB2312"/>
          <w:sz w:val="28"/>
          <w:szCs w:val="28"/>
        </w:rPr>
      </w:pPr>
    </w:p>
    <w:p w:rsidR="00E54405" w:rsidRDefault="00AD5179">
      <w:pPr>
        <w:spacing w:line="348" w:lineRule="auto"/>
        <w:jc w:val="center"/>
        <w:rPr>
          <w:rFonts w:eastAsia="仿宋_GB2312"/>
          <w:sz w:val="32"/>
        </w:rPr>
      </w:pPr>
      <w:r>
        <w:rPr>
          <w:rFonts w:eastAsia="仿宋_GB2312" w:hint="eastAsia"/>
          <w:sz w:val="32"/>
        </w:rPr>
        <w:t>报告日期：</w:t>
      </w:r>
      <w:r w:rsidR="009C00CA">
        <w:rPr>
          <w:rFonts w:eastAsia="仿宋_GB2312" w:hint="eastAsia"/>
          <w:sz w:val="32"/>
        </w:rPr>
        <w:t>202</w:t>
      </w:r>
      <w:r w:rsidR="00610D7D">
        <w:rPr>
          <w:rFonts w:eastAsia="仿宋_GB2312" w:hint="eastAsia"/>
          <w:sz w:val="32"/>
        </w:rPr>
        <w:t>1</w:t>
      </w:r>
      <w:r>
        <w:rPr>
          <w:rFonts w:eastAsia="仿宋_GB2312" w:hint="eastAsia"/>
          <w:sz w:val="32"/>
        </w:rPr>
        <w:t>年</w:t>
      </w:r>
      <w:r>
        <w:rPr>
          <w:rFonts w:eastAsia="仿宋_GB2312" w:hint="eastAsia"/>
          <w:sz w:val="32"/>
        </w:rPr>
        <w:t xml:space="preserve"> </w:t>
      </w:r>
      <w:r w:rsidR="00610D7D">
        <w:rPr>
          <w:rFonts w:eastAsia="仿宋_GB2312" w:hint="eastAsia"/>
          <w:sz w:val="32"/>
        </w:rPr>
        <w:t xml:space="preserve">7 </w:t>
      </w:r>
      <w:r>
        <w:rPr>
          <w:rFonts w:eastAsia="仿宋_GB2312" w:hint="eastAsia"/>
          <w:sz w:val="32"/>
        </w:rPr>
        <w:t>月</w:t>
      </w:r>
      <w:r w:rsidR="00610D7D">
        <w:rPr>
          <w:rFonts w:eastAsia="仿宋_GB2312" w:hint="eastAsia"/>
          <w:sz w:val="32"/>
        </w:rPr>
        <w:t>29</w:t>
      </w:r>
      <w:r>
        <w:rPr>
          <w:rFonts w:eastAsia="仿宋_GB2312" w:hint="eastAsia"/>
          <w:sz w:val="32"/>
        </w:rPr>
        <w:t>日</w:t>
      </w:r>
    </w:p>
    <w:p w:rsidR="00E54405" w:rsidRDefault="00AD5179">
      <w:pPr>
        <w:spacing w:line="348" w:lineRule="auto"/>
        <w:jc w:val="center"/>
        <w:rPr>
          <w:rFonts w:eastAsia="仿宋_GB2312"/>
          <w:sz w:val="32"/>
        </w:rPr>
      </w:pPr>
      <w:r>
        <w:rPr>
          <w:rFonts w:eastAsia="仿宋_GB2312" w:hint="eastAsia"/>
          <w:sz w:val="32"/>
        </w:rPr>
        <w:t>华容县财政局（制）</w:t>
      </w:r>
    </w:p>
    <w:p w:rsidR="00E54405" w:rsidRDefault="00E54405">
      <w:pPr>
        <w:spacing w:line="100" w:lineRule="exact"/>
        <w:jc w:val="center"/>
        <w:rPr>
          <w:rFonts w:eastAsia="仿宋_GB2312"/>
          <w:sz w:val="32"/>
        </w:rPr>
      </w:pPr>
    </w:p>
    <w:p w:rsidR="00E54405" w:rsidRDefault="00E54405">
      <w:pPr>
        <w:spacing w:line="100" w:lineRule="exact"/>
        <w:jc w:val="center"/>
        <w:rPr>
          <w:rFonts w:eastAsia="仿宋_GB2312"/>
          <w:sz w:val="32"/>
        </w:rPr>
      </w:pPr>
    </w:p>
    <w:p w:rsidR="00E54405" w:rsidRDefault="00E54405">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414"/>
        <w:gridCol w:w="603"/>
        <w:gridCol w:w="1620"/>
        <w:gridCol w:w="696"/>
      </w:tblGrid>
      <w:tr w:rsidR="00E54405">
        <w:trPr>
          <w:trHeight w:val="761"/>
          <w:jc w:val="center"/>
        </w:trPr>
        <w:tc>
          <w:tcPr>
            <w:tcW w:w="9582" w:type="dxa"/>
            <w:gridSpan w:val="14"/>
            <w:noWrap/>
            <w:vAlign w:val="center"/>
          </w:tcPr>
          <w:p w:rsidR="00E54405" w:rsidRDefault="00AD5179">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项目负责人</w:t>
            </w:r>
          </w:p>
        </w:tc>
        <w:tc>
          <w:tcPr>
            <w:tcW w:w="3240" w:type="dxa"/>
            <w:gridSpan w:val="6"/>
            <w:noWrap/>
            <w:vAlign w:val="center"/>
          </w:tcPr>
          <w:p w:rsidR="00E54405" w:rsidRDefault="00E64DA7">
            <w:pPr>
              <w:rPr>
                <w:rFonts w:eastAsia="仿宋_GB2312"/>
                <w:sz w:val="24"/>
              </w:rPr>
            </w:pPr>
            <w:r>
              <w:rPr>
                <w:rFonts w:ascii="仿宋" w:eastAsia="仿宋" w:hAnsi="仿宋" w:cs="仿宋" w:hint="eastAsia"/>
                <w:sz w:val="24"/>
              </w:rPr>
              <w:t>曹华斌</w:t>
            </w:r>
          </w:p>
        </w:tc>
        <w:tc>
          <w:tcPr>
            <w:tcW w:w="1347" w:type="dxa"/>
            <w:gridSpan w:val="2"/>
            <w:noWrap/>
            <w:vAlign w:val="center"/>
          </w:tcPr>
          <w:p w:rsidR="00E54405" w:rsidRDefault="00AD5179">
            <w:pPr>
              <w:rPr>
                <w:rFonts w:eastAsia="仿宋_GB2312"/>
                <w:sz w:val="24"/>
              </w:rPr>
            </w:pPr>
            <w:r>
              <w:rPr>
                <w:rFonts w:eastAsia="仿宋_GB2312" w:hint="eastAsia"/>
                <w:sz w:val="24"/>
              </w:rPr>
              <w:t>联系电话</w:t>
            </w:r>
          </w:p>
        </w:tc>
        <w:tc>
          <w:tcPr>
            <w:tcW w:w="3333" w:type="dxa"/>
            <w:gridSpan w:val="4"/>
            <w:noWrap/>
            <w:vAlign w:val="center"/>
          </w:tcPr>
          <w:p w:rsidR="00E54405" w:rsidRDefault="00E64DA7">
            <w:pPr>
              <w:rPr>
                <w:rFonts w:eastAsia="仿宋_GB2312"/>
                <w:sz w:val="24"/>
              </w:rPr>
            </w:pPr>
            <w:r>
              <w:rPr>
                <w:rFonts w:ascii="仿宋" w:eastAsia="仿宋" w:hAnsi="仿宋" w:cs="仿宋" w:hint="eastAsia"/>
                <w:sz w:val="24"/>
              </w:rPr>
              <w:t>13327205168</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项目地址</w:t>
            </w:r>
          </w:p>
        </w:tc>
        <w:tc>
          <w:tcPr>
            <w:tcW w:w="3240" w:type="dxa"/>
            <w:gridSpan w:val="6"/>
            <w:noWrap/>
            <w:vAlign w:val="center"/>
          </w:tcPr>
          <w:p w:rsidR="00E54405" w:rsidRDefault="00E64DA7">
            <w:pPr>
              <w:rPr>
                <w:rFonts w:eastAsia="仿宋_GB2312"/>
                <w:sz w:val="24"/>
              </w:rPr>
            </w:pPr>
            <w:r>
              <w:rPr>
                <w:rFonts w:ascii="仿宋" w:eastAsia="仿宋" w:hAnsi="仿宋" w:cs="仿宋" w:hint="eastAsia"/>
                <w:sz w:val="24"/>
              </w:rPr>
              <w:t>华容县章华镇书院路</w:t>
            </w:r>
          </w:p>
        </w:tc>
        <w:tc>
          <w:tcPr>
            <w:tcW w:w="1347" w:type="dxa"/>
            <w:gridSpan w:val="2"/>
            <w:noWrap/>
            <w:vAlign w:val="center"/>
          </w:tcPr>
          <w:p w:rsidR="00E54405" w:rsidRDefault="00AD5179">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E54405" w:rsidRDefault="00E64DA7">
            <w:pPr>
              <w:rPr>
                <w:rFonts w:eastAsia="仿宋_GB2312"/>
                <w:sz w:val="24"/>
              </w:rPr>
            </w:pPr>
            <w:r>
              <w:rPr>
                <w:rFonts w:ascii="仿宋" w:eastAsia="仿宋" w:hAnsi="仿宋" w:cs="仿宋" w:hint="eastAsia"/>
                <w:sz w:val="24"/>
              </w:rPr>
              <w:t>414200</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项目起止时间</w:t>
            </w:r>
          </w:p>
        </w:tc>
        <w:tc>
          <w:tcPr>
            <w:tcW w:w="7920" w:type="dxa"/>
            <w:gridSpan w:val="12"/>
            <w:noWrap/>
            <w:vAlign w:val="center"/>
          </w:tcPr>
          <w:p w:rsidR="00E54405" w:rsidRDefault="00E64DA7" w:rsidP="00A90162">
            <w:pPr>
              <w:ind w:firstLineChars="496" w:firstLine="1190"/>
              <w:rPr>
                <w:rFonts w:eastAsia="仿宋_GB2312"/>
                <w:sz w:val="24"/>
              </w:rPr>
            </w:pPr>
            <w:r>
              <w:rPr>
                <w:rFonts w:ascii="仿宋" w:eastAsia="仿宋" w:hAnsi="仿宋" w:cs="仿宋" w:hint="eastAsia"/>
                <w:sz w:val="24"/>
              </w:rPr>
              <w:t xml:space="preserve">2018年 1 月起至  </w:t>
            </w:r>
            <w:r w:rsidR="00A90162">
              <w:rPr>
                <w:rFonts w:ascii="仿宋" w:eastAsia="仿宋" w:hAnsi="仿宋" w:cs="仿宋" w:hint="eastAsia"/>
                <w:sz w:val="24"/>
              </w:rPr>
              <w:t>2020年</w:t>
            </w:r>
            <w:r>
              <w:rPr>
                <w:rFonts w:ascii="仿宋" w:eastAsia="仿宋" w:hAnsi="仿宋" w:cs="仿宋" w:hint="eastAsia"/>
                <w:sz w:val="24"/>
              </w:rPr>
              <w:t xml:space="preserve"> 12月止</w:t>
            </w:r>
          </w:p>
        </w:tc>
      </w:tr>
      <w:tr w:rsidR="00E54405" w:rsidTr="001C589D">
        <w:trPr>
          <w:trHeight w:val="748"/>
          <w:jc w:val="center"/>
        </w:trPr>
        <w:tc>
          <w:tcPr>
            <w:tcW w:w="1662" w:type="dxa"/>
            <w:gridSpan w:val="2"/>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计划安排资金</w:t>
            </w:r>
          </w:p>
          <w:p w:rsidR="00E54405" w:rsidRDefault="00AD5179">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E54405" w:rsidRDefault="00610D7D">
            <w:pPr>
              <w:spacing w:line="360" w:lineRule="exact"/>
              <w:jc w:val="center"/>
              <w:rPr>
                <w:rFonts w:eastAsia="仿宋_GB2312"/>
                <w:sz w:val="24"/>
              </w:rPr>
            </w:pPr>
            <w:r>
              <w:rPr>
                <w:rFonts w:eastAsia="仿宋_GB2312" w:hint="eastAsia"/>
                <w:sz w:val="24"/>
              </w:rPr>
              <w:t>327</w:t>
            </w:r>
          </w:p>
        </w:tc>
        <w:tc>
          <w:tcPr>
            <w:tcW w:w="1800" w:type="dxa"/>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实际到位资金</w:t>
            </w:r>
          </w:p>
          <w:p w:rsidR="00E54405" w:rsidRDefault="00AD5179">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E54405" w:rsidRDefault="00610D7D">
            <w:pPr>
              <w:spacing w:line="360" w:lineRule="exact"/>
              <w:jc w:val="center"/>
              <w:rPr>
                <w:rFonts w:eastAsia="仿宋_GB2312"/>
                <w:sz w:val="24"/>
              </w:rPr>
            </w:pPr>
            <w:r>
              <w:rPr>
                <w:rFonts w:eastAsia="仿宋_GB2312" w:hint="eastAsia"/>
                <w:sz w:val="24"/>
              </w:rPr>
              <w:t>327</w:t>
            </w:r>
          </w:p>
        </w:tc>
        <w:tc>
          <w:tcPr>
            <w:tcW w:w="1761" w:type="dxa"/>
            <w:gridSpan w:val="3"/>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实际支出</w:t>
            </w:r>
          </w:p>
          <w:p w:rsidR="00E54405" w:rsidRDefault="00AD5179">
            <w:pPr>
              <w:spacing w:line="360" w:lineRule="exact"/>
              <w:jc w:val="center"/>
              <w:rPr>
                <w:rFonts w:eastAsia="仿宋_GB2312"/>
                <w:sz w:val="24"/>
              </w:rPr>
            </w:pPr>
            <w:r>
              <w:rPr>
                <w:rFonts w:eastAsia="仿宋_GB2312" w:hint="eastAsia"/>
                <w:sz w:val="24"/>
              </w:rPr>
              <w:t>（万元）</w:t>
            </w:r>
          </w:p>
        </w:tc>
        <w:tc>
          <w:tcPr>
            <w:tcW w:w="603" w:type="dxa"/>
            <w:tcBorders>
              <w:bottom w:val="single" w:sz="4" w:space="0" w:color="auto"/>
            </w:tcBorders>
            <w:noWrap/>
            <w:vAlign w:val="center"/>
          </w:tcPr>
          <w:p w:rsidR="00E54405" w:rsidRDefault="00610D7D">
            <w:pPr>
              <w:spacing w:line="400" w:lineRule="exact"/>
              <w:jc w:val="center"/>
              <w:rPr>
                <w:rFonts w:eastAsia="仿宋_GB2312"/>
                <w:sz w:val="24"/>
              </w:rPr>
            </w:pPr>
            <w:r>
              <w:rPr>
                <w:rFonts w:eastAsia="仿宋_GB2312" w:hint="eastAsia"/>
                <w:sz w:val="24"/>
              </w:rPr>
              <w:t>225.99</w:t>
            </w:r>
          </w:p>
        </w:tc>
        <w:tc>
          <w:tcPr>
            <w:tcW w:w="1620" w:type="dxa"/>
            <w:tcBorders>
              <w:bottom w:val="single" w:sz="4" w:space="0" w:color="auto"/>
            </w:tcBorders>
            <w:noWrap/>
            <w:vAlign w:val="center"/>
          </w:tcPr>
          <w:p w:rsidR="00E54405" w:rsidRDefault="00AD5179">
            <w:pPr>
              <w:spacing w:line="400" w:lineRule="exact"/>
              <w:jc w:val="center"/>
              <w:rPr>
                <w:rFonts w:eastAsia="仿宋_GB2312"/>
                <w:sz w:val="24"/>
              </w:rPr>
            </w:pPr>
            <w:r>
              <w:rPr>
                <w:rFonts w:eastAsia="仿宋_GB2312" w:hint="eastAsia"/>
                <w:sz w:val="24"/>
              </w:rPr>
              <w:t>结余</w:t>
            </w:r>
          </w:p>
          <w:p w:rsidR="00E54405" w:rsidRDefault="00AD5179">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E54405" w:rsidRPr="0068490D" w:rsidRDefault="00610D7D" w:rsidP="0068490D">
            <w:pPr>
              <w:rPr>
                <w:rFonts w:eastAsia="仿宋_GB2312"/>
                <w:sz w:val="24"/>
              </w:rPr>
            </w:pPr>
            <w:r>
              <w:rPr>
                <w:rFonts w:eastAsia="仿宋_GB2312" w:hint="eastAsia"/>
                <w:sz w:val="24"/>
              </w:rPr>
              <w:t>101.01</w:t>
            </w:r>
          </w:p>
        </w:tc>
      </w:tr>
      <w:tr w:rsidR="00E54405" w:rsidTr="001C589D">
        <w:trPr>
          <w:trHeight w:val="680"/>
          <w:jc w:val="center"/>
        </w:trPr>
        <w:tc>
          <w:tcPr>
            <w:tcW w:w="1662" w:type="dxa"/>
            <w:gridSpan w:val="2"/>
            <w:tcBorders>
              <w:bottom w:val="single" w:sz="4" w:space="0" w:color="auto"/>
            </w:tcBorders>
            <w:noWrap/>
            <w:vAlign w:val="center"/>
          </w:tcPr>
          <w:p w:rsidR="00E54405" w:rsidRDefault="00AD5179">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E54405" w:rsidRDefault="00E54405">
            <w:pPr>
              <w:rPr>
                <w:rFonts w:eastAsia="仿宋_GB2312"/>
                <w:spacing w:val="-6"/>
                <w:sz w:val="24"/>
              </w:rPr>
            </w:pPr>
          </w:p>
        </w:tc>
        <w:tc>
          <w:tcPr>
            <w:tcW w:w="1800" w:type="dxa"/>
            <w:tcBorders>
              <w:bottom w:val="single" w:sz="4" w:space="0" w:color="auto"/>
            </w:tcBorders>
            <w:noWrap/>
            <w:vAlign w:val="center"/>
          </w:tcPr>
          <w:p w:rsidR="00E54405" w:rsidRDefault="00AD5179">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E54405" w:rsidRDefault="00E54405">
            <w:pPr>
              <w:rPr>
                <w:rFonts w:eastAsia="仿宋_GB2312"/>
                <w:spacing w:val="-6"/>
                <w:sz w:val="24"/>
              </w:rPr>
            </w:pPr>
          </w:p>
        </w:tc>
        <w:tc>
          <w:tcPr>
            <w:tcW w:w="1761" w:type="dxa"/>
            <w:gridSpan w:val="3"/>
            <w:tcBorders>
              <w:bottom w:val="single" w:sz="4" w:space="0" w:color="auto"/>
            </w:tcBorders>
            <w:noWrap/>
            <w:vAlign w:val="center"/>
          </w:tcPr>
          <w:p w:rsidR="00E54405" w:rsidRDefault="00AD5179">
            <w:pPr>
              <w:rPr>
                <w:rFonts w:eastAsia="仿宋_GB2312"/>
                <w:spacing w:val="-16"/>
                <w:sz w:val="24"/>
              </w:rPr>
            </w:pPr>
            <w:r>
              <w:rPr>
                <w:rFonts w:eastAsia="仿宋_GB2312" w:hint="eastAsia"/>
                <w:spacing w:val="-16"/>
                <w:sz w:val="24"/>
              </w:rPr>
              <w:t>其中：中央财政</w:t>
            </w:r>
          </w:p>
        </w:tc>
        <w:tc>
          <w:tcPr>
            <w:tcW w:w="603" w:type="dxa"/>
            <w:tcBorders>
              <w:bottom w:val="single" w:sz="4" w:space="0" w:color="auto"/>
            </w:tcBorders>
            <w:noWrap/>
            <w:vAlign w:val="center"/>
          </w:tcPr>
          <w:p w:rsidR="00E54405" w:rsidRDefault="00E54405">
            <w:pPr>
              <w:rPr>
                <w:rFonts w:eastAsia="仿宋_GB2312"/>
                <w:spacing w:val="-6"/>
                <w:sz w:val="24"/>
              </w:rPr>
            </w:pPr>
          </w:p>
        </w:tc>
        <w:tc>
          <w:tcPr>
            <w:tcW w:w="1620" w:type="dxa"/>
            <w:tcBorders>
              <w:bottom w:val="single" w:sz="4" w:space="0" w:color="auto"/>
            </w:tcBorders>
            <w:noWrap/>
            <w:vAlign w:val="center"/>
          </w:tcPr>
          <w:p w:rsidR="00E54405" w:rsidRDefault="00AD5179">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1C589D">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761"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603"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1C589D">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761"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603"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1C589D">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E54405" w:rsidRDefault="00610D7D">
            <w:pPr>
              <w:rPr>
                <w:rFonts w:eastAsia="仿宋_GB2312"/>
                <w:sz w:val="24"/>
              </w:rPr>
            </w:pPr>
            <w:r>
              <w:rPr>
                <w:rFonts w:eastAsia="仿宋_GB2312" w:hint="eastAsia"/>
                <w:sz w:val="24"/>
              </w:rPr>
              <w:t>327</w:t>
            </w: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E54405" w:rsidRDefault="00610D7D">
            <w:pPr>
              <w:rPr>
                <w:rFonts w:eastAsia="仿宋_GB2312"/>
                <w:sz w:val="24"/>
              </w:rPr>
            </w:pPr>
            <w:r>
              <w:rPr>
                <w:rFonts w:eastAsia="仿宋_GB2312" w:hint="eastAsia"/>
                <w:sz w:val="24"/>
              </w:rPr>
              <w:t>327</w:t>
            </w:r>
          </w:p>
        </w:tc>
        <w:tc>
          <w:tcPr>
            <w:tcW w:w="1761"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603" w:type="dxa"/>
            <w:tcBorders>
              <w:bottom w:val="single" w:sz="4" w:space="0" w:color="auto"/>
            </w:tcBorders>
            <w:noWrap/>
            <w:vAlign w:val="center"/>
          </w:tcPr>
          <w:p w:rsidR="00E54405" w:rsidRDefault="00610D7D">
            <w:pPr>
              <w:rPr>
                <w:rFonts w:eastAsia="仿宋_GB2312"/>
                <w:sz w:val="24"/>
              </w:rPr>
            </w:pPr>
            <w:r>
              <w:rPr>
                <w:rFonts w:eastAsia="仿宋_GB2312" w:hint="eastAsia"/>
                <w:sz w:val="24"/>
              </w:rPr>
              <w:t>225.99</w:t>
            </w: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E54405" w:rsidRDefault="00610D7D" w:rsidP="0068490D">
            <w:pPr>
              <w:rPr>
                <w:rFonts w:eastAsia="仿宋_GB2312"/>
                <w:b/>
                <w:sz w:val="24"/>
              </w:rPr>
            </w:pPr>
            <w:r>
              <w:rPr>
                <w:rFonts w:eastAsia="仿宋_GB2312" w:hint="eastAsia"/>
                <w:sz w:val="24"/>
              </w:rPr>
              <w:t>101.01</w:t>
            </w:r>
          </w:p>
        </w:tc>
      </w:tr>
      <w:tr w:rsidR="00E54405" w:rsidTr="001C589D">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761"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603"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trPr>
          <w:trHeight w:val="748"/>
          <w:jc w:val="center"/>
        </w:trPr>
        <w:tc>
          <w:tcPr>
            <w:tcW w:w="9582" w:type="dxa"/>
            <w:gridSpan w:val="14"/>
            <w:tcBorders>
              <w:bottom w:val="single" w:sz="4" w:space="0" w:color="auto"/>
            </w:tcBorders>
            <w:noWrap/>
            <w:vAlign w:val="center"/>
          </w:tcPr>
          <w:p w:rsidR="00E54405" w:rsidRDefault="00AD5179">
            <w:pPr>
              <w:jc w:val="center"/>
              <w:rPr>
                <w:rFonts w:eastAsia="仿宋_GB2312"/>
                <w:b/>
                <w:sz w:val="24"/>
              </w:rPr>
            </w:pPr>
            <w:r>
              <w:rPr>
                <w:rFonts w:eastAsia="仿宋_GB2312" w:hint="eastAsia"/>
                <w:b/>
                <w:sz w:val="24"/>
              </w:rPr>
              <w:t>二、项目支出明细情况</w:t>
            </w:r>
          </w:p>
        </w:tc>
      </w:tr>
      <w:tr w:rsidR="00E54405" w:rsidTr="001C589D">
        <w:trPr>
          <w:trHeight w:val="624"/>
          <w:jc w:val="center"/>
        </w:trPr>
        <w:tc>
          <w:tcPr>
            <w:tcW w:w="2382" w:type="dxa"/>
            <w:gridSpan w:val="4"/>
            <w:tcBorders>
              <w:bottom w:val="single" w:sz="4" w:space="0" w:color="auto"/>
            </w:tcBorders>
            <w:noWrap/>
            <w:vAlign w:val="center"/>
          </w:tcPr>
          <w:p w:rsidR="00E54405" w:rsidRDefault="00AD5179">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实际支出数</w:t>
            </w:r>
          </w:p>
        </w:tc>
        <w:tc>
          <w:tcPr>
            <w:tcW w:w="2459" w:type="dxa"/>
            <w:gridSpan w:val="5"/>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会计凭证号</w:t>
            </w:r>
          </w:p>
        </w:tc>
        <w:tc>
          <w:tcPr>
            <w:tcW w:w="2919" w:type="dxa"/>
            <w:gridSpan w:val="3"/>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备注</w:t>
            </w: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付食用农产品、食品抽检费用</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145500.00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5</w:t>
            </w:r>
            <w:r w:rsidR="008D3FB8" w:rsidRPr="00C32528">
              <w:rPr>
                <w:rFonts w:eastAsia="仿宋_GB2312" w:hint="eastAsia"/>
                <w:szCs w:val="21"/>
              </w:rPr>
              <w:t>月</w:t>
            </w:r>
            <w:r w:rsidRPr="00C32528">
              <w:rPr>
                <w:rFonts w:eastAsia="仿宋_GB2312" w:hint="eastAsia"/>
                <w:szCs w:val="21"/>
              </w:rPr>
              <w:t>75</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41780.00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5</w:t>
            </w:r>
            <w:r w:rsidR="008D3FB8" w:rsidRPr="00C32528">
              <w:rPr>
                <w:rFonts w:eastAsia="仿宋_GB2312" w:hint="eastAsia"/>
                <w:szCs w:val="21"/>
              </w:rPr>
              <w:t>月</w:t>
            </w:r>
            <w:r w:rsidRPr="00C32528">
              <w:rPr>
                <w:rFonts w:eastAsia="仿宋_GB2312" w:hint="eastAsia"/>
                <w:szCs w:val="21"/>
              </w:rPr>
              <w:t>76</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付检测</w:t>
            </w:r>
            <w:r w:rsidR="008D3FB8" w:rsidRPr="00C32528">
              <w:rPr>
                <w:rFonts w:eastAsia="仿宋_GB2312" w:hint="eastAsia"/>
                <w:szCs w:val="21"/>
              </w:rPr>
              <w:t>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92100.00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6</w:t>
            </w:r>
            <w:r w:rsidR="008D3FB8" w:rsidRPr="00C32528">
              <w:rPr>
                <w:rFonts w:eastAsia="仿宋_GB2312" w:hint="eastAsia"/>
                <w:szCs w:val="21"/>
              </w:rPr>
              <w:t>月</w:t>
            </w:r>
            <w:r w:rsidRPr="00C32528">
              <w:rPr>
                <w:rFonts w:eastAsia="仿宋_GB2312" w:hint="eastAsia"/>
                <w:szCs w:val="21"/>
              </w:rPr>
              <w:t>70</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54708.00</w:t>
            </w:r>
          </w:p>
        </w:tc>
        <w:tc>
          <w:tcPr>
            <w:tcW w:w="2459" w:type="dxa"/>
            <w:gridSpan w:val="5"/>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7</w:t>
            </w:r>
            <w:r w:rsidR="008D3FB8" w:rsidRPr="00C32528">
              <w:rPr>
                <w:rFonts w:eastAsia="仿宋_GB2312" w:hint="eastAsia"/>
                <w:szCs w:val="21"/>
              </w:rPr>
              <w:t>月</w:t>
            </w:r>
            <w:r w:rsidR="008D3FB8" w:rsidRPr="00C32528">
              <w:rPr>
                <w:rFonts w:eastAsia="仿宋_GB2312" w:hint="eastAsia"/>
                <w:szCs w:val="21"/>
              </w:rPr>
              <w:t>20#</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42800.00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7</w:t>
            </w:r>
            <w:r w:rsidR="008D3FB8" w:rsidRPr="00C32528">
              <w:rPr>
                <w:rFonts w:eastAsia="仿宋_GB2312" w:hint="eastAsia"/>
                <w:szCs w:val="21"/>
              </w:rPr>
              <w:t>月</w:t>
            </w:r>
            <w:r w:rsidRPr="00C32528">
              <w:rPr>
                <w:rFonts w:eastAsia="仿宋_GB2312" w:hint="eastAsia"/>
                <w:szCs w:val="21"/>
              </w:rPr>
              <w:t>48</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付</w:t>
            </w:r>
            <w:r w:rsidRPr="00C32528">
              <w:rPr>
                <w:rFonts w:eastAsia="仿宋_GB2312" w:hint="eastAsia"/>
                <w:szCs w:val="21"/>
              </w:rPr>
              <w:t>2019</w:t>
            </w:r>
            <w:r w:rsidRPr="00C32528">
              <w:rPr>
                <w:rFonts w:eastAsia="仿宋_GB2312" w:hint="eastAsia"/>
                <w:szCs w:val="21"/>
              </w:rPr>
              <w:t>年食安创建先进奖励</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185000.00</w:t>
            </w:r>
          </w:p>
        </w:tc>
        <w:tc>
          <w:tcPr>
            <w:tcW w:w="2459" w:type="dxa"/>
            <w:gridSpan w:val="5"/>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008D3FB8" w:rsidRPr="00C32528">
              <w:rPr>
                <w:rFonts w:eastAsia="仿宋_GB2312" w:hint="eastAsia"/>
                <w:szCs w:val="21"/>
              </w:rPr>
              <w:t>10#</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2020</w:t>
            </w:r>
            <w:r w:rsidRPr="00C32528">
              <w:rPr>
                <w:rFonts w:eastAsia="仿宋_GB2312" w:hint="eastAsia"/>
                <w:szCs w:val="21"/>
              </w:rPr>
              <w:t>年湖南省食安示范县创建工作现场会务费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31416.00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Pr="00C32528">
              <w:rPr>
                <w:rFonts w:eastAsia="仿宋_GB2312" w:hint="eastAsia"/>
                <w:szCs w:val="21"/>
              </w:rPr>
              <w:t>52</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付抽检费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73800.00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Pr="00C32528">
              <w:rPr>
                <w:rFonts w:eastAsia="仿宋_GB2312" w:hint="eastAsia"/>
                <w:szCs w:val="21"/>
              </w:rPr>
              <w:t>78</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lastRenderedPageBreak/>
              <w:t>食品创建宣传费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36756.00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Pr="00C32528">
              <w:rPr>
                <w:rFonts w:eastAsia="仿宋_GB2312" w:hint="eastAsia"/>
                <w:szCs w:val="21"/>
              </w:rPr>
              <w:t>98</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rsidP="00553756">
            <w:pPr>
              <w:jc w:val="center"/>
              <w:rPr>
                <w:rFonts w:eastAsia="仿宋_GB2312"/>
                <w:szCs w:val="21"/>
              </w:rPr>
            </w:pPr>
            <w:r w:rsidRPr="00C32528">
              <w:rPr>
                <w:rFonts w:eastAsia="仿宋_GB2312" w:hint="eastAsia"/>
                <w:szCs w:val="21"/>
              </w:rPr>
              <w:t>食品</w:t>
            </w:r>
            <w:r w:rsidR="00553756" w:rsidRPr="00C32528">
              <w:rPr>
                <w:rFonts w:eastAsia="仿宋_GB2312" w:hint="eastAsia"/>
                <w:szCs w:val="21"/>
              </w:rPr>
              <w:t>创建</w:t>
            </w:r>
            <w:r w:rsidRPr="00C32528">
              <w:rPr>
                <w:rFonts w:eastAsia="仿宋_GB2312" w:hint="eastAsia"/>
                <w:szCs w:val="21"/>
              </w:rPr>
              <w:t>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96000.00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Pr="00C32528">
              <w:rPr>
                <w:rFonts w:eastAsia="仿宋_GB2312" w:hint="eastAsia"/>
                <w:szCs w:val="21"/>
              </w:rPr>
              <w:t>101</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95000.00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9</w:t>
            </w:r>
            <w:r w:rsidR="008D3FB8" w:rsidRPr="00C32528">
              <w:rPr>
                <w:rFonts w:eastAsia="仿宋_GB2312" w:hint="eastAsia"/>
                <w:szCs w:val="21"/>
              </w:rPr>
              <w:t>月</w:t>
            </w:r>
            <w:r w:rsidRPr="00C32528">
              <w:rPr>
                <w:rFonts w:eastAsia="仿宋_GB2312" w:hint="eastAsia"/>
                <w:szCs w:val="21"/>
              </w:rPr>
              <w:t>102</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购电脑</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46150.00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10</w:t>
            </w:r>
            <w:r w:rsidR="008D3FB8" w:rsidRPr="00C32528">
              <w:rPr>
                <w:rFonts w:eastAsia="仿宋_GB2312" w:hint="eastAsia"/>
                <w:szCs w:val="21"/>
              </w:rPr>
              <w:t>月</w:t>
            </w:r>
            <w:r w:rsidRPr="00C32528">
              <w:rPr>
                <w:rFonts w:eastAsia="仿宋_GB2312" w:hint="eastAsia"/>
                <w:szCs w:val="21"/>
              </w:rPr>
              <w:t>20</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48065.00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11</w:t>
            </w:r>
            <w:r w:rsidR="008D3FB8" w:rsidRPr="00C32528">
              <w:rPr>
                <w:rFonts w:eastAsia="仿宋_GB2312" w:hint="eastAsia"/>
                <w:szCs w:val="21"/>
              </w:rPr>
              <w:t>月</w:t>
            </w:r>
            <w:r w:rsidRPr="00C32528">
              <w:rPr>
                <w:rFonts w:eastAsia="仿宋_GB2312" w:hint="eastAsia"/>
                <w:szCs w:val="21"/>
              </w:rPr>
              <w:t>72</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食品安全监管溯源系统运营服务费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98000.00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11</w:t>
            </w:r>
            <w:r w:rsidR="008D3FB8" w:rsidRPr="00C32528">
              <w:rPr>
                <w:rFonts w:eastAsia="仿宋_GB2312" w:hint="eastAsia"/>
                <w:szCs w:val="21"/>
              </w:rPr>
              <w:t>月</w:t>
            </w:r>
            <w:r w:rsidRPr="00C32528">
              <w:rPr>
                <w:rFonts w:eastAsia="仿宋_GB2312" w:hint="eastAsia"/>
                <w:szCs w:val="21"/>
              </w:rPr>
              <w:t>118</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食安宣传志愿者服务员制作费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24000.00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12</w:t>
            </w:r>
            <w:r w:rsidR="008D3FB8" w:rsidRPr="00C32528">
              <w:rPr>
                <w:rFonts w:eastAsia="仿宋_GB2312" w:hint="eastAsia"/>
                <w:szCs w:val="21"/>
              </w:rPr>
              <w:t>月</w:t>
            </w:r>
            <w:r w:rsidRPr="00C32528">
              <w:rPr>
                <w:rFonts w:eastAsia="仿宋_GB2312" w:hint="eastAsia"/>
                <w:szCs w:val="21"/>
              </w:rPr>
              <w:t>38</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基层所标准化建设费</w:t>
            </w:r>
          </w:p>
        </w:tc>
        <w:tc>
          <w:tcPr>
            <w:tcW w:w="1822" w:type="dxa"/>
            <w:gridSpan w:val="2"/>
            <w:tcBorders>
              <w:bottom w:val="single" w:sz="4" w:space="0" w:color="auto"/>
            </w:tcBorders>
            <w:noWrap/>
            <w:vAlign w:val="center"/>
          </w:tcPr>
          <w:p w:rsidR="008D3FB8" w:rsidRPr="00C32528" w:rsidRDefault="00553756" w:rsidP="004B1DC5">
            <w:pPr>
              <w:jc w:val="center"/>
              <w:rPr>
                <w:rFonts w:eastAsia="仿宋_GB2312"/>
                <w:szCs w:val="21"/>
              </w:rPr>
            </w:pPr>
            <w:r w:rsidRPr="00C32528">
              <w:rPr>
                <w:rFonts w:eastAsia="仿宋_GB2312" w:hint="eastAsia"/>
                <w:szCs w:val="21"/>
              </w:rPr>
              <w:t>83840.00</w:t>
            </w:r>
          </w:p>
        </w:tc>
        <w:tc>
          <w:tcPr>
            <w:tcW w:w="2459" w:type="dxa"/>
            <w:gridSpan w:val="5"/>
            <w:tcBorders>
              <w:bottom w:val="single" w:sz="4" w:space="0" w:color="auto"/>
            </w:tcBorders>
            <w:noWrap/>
            <w:vAlign w:val="center"/>
          </w:tcPr>
          <w:p w:rsidR="008D3FB8" w:rsidRPr="00C32528" w:rsidRDefault="00553756" w:rsidP="00553756">
            <w:pPr>
              <w:jc w:val="center"/>
              <w:rPr>
                <w:rFonts w:eastAsia="仿宋_GB2312"/>
                <w:szCs w:val="21"/>
              </w:rPr>
            </w:pPr>
            <w:r w:rsidRPr="00C32528">
              <w:rPr>
                <w:rFonts w:eastAsia="仿宋_GB2312" w:hint="eastAsia"/>
                <w:szCs w:val="21"/>
              </w:rPr>
              <w:t>12</w:t>
            </w:r>
            <w:r w:rsidR="008D3FB8" w:rsidRPr="00C32528">
              <w:rPr>
                <w:rFonts w:eastAsia="仿宋_GB2312" w:hint="eastAsia"/>
                <w:szCs w:val="21"/>
              </w:rPr>
              <w:t>月</w:t>
            </w:r>
            <w:r w:rsidRPr="00C32528">
              <w:rPr>
                <w:rFonts w:eastAsia="仿宋_GB2312" w:hint="eastAsia"/>
                <w:szCs w:val="21"/>
              </w:rPr>
              <w:t>131</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付食品安全应急演练活动费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30000.00</w:t>
            </w:r>
          </w:p>
        </w:tc>
        <w:tc>
          <w:tcPr>
            <w:tcW w:w="2459" w:type="dxa"/>
            <w:gridSpan w:val="5"/>
            <w:tcBorders>
              <w:bottom w:val="single" w:sz="4" w:space="0" w:color="auto"/>
            </w:tcBorders>
            <w:noWrap/>
            <w:vAlign w:val="center"/>
          </w:tcPr>
          <w:p w:rsidR="008D3FB8" w:rsidRPr="00C32528" w:rsidRDefault="00C32528" w:rsidP="00C32528">
            <w:pPr>
              <w:jc w:val="center"/>
              <w:rPr>
                <w:rFonts w:eastAsia="仿宋_GB2312"/>
                <w:szCs w:val="21"/>
              </w:rPr>
            </w:pPr>
            <w:r w:rsidRPr="00C32528">
              <w:rPr>
                <w:rFonts w:eastAsia="仿宋_GB2312" w:hint="eastAsia"/>
                <w:szCs w:val="21"/>
              </w:rPr>
              <w:t>12</w:t>
            </w:r>
            <w:r w:rsidR="008D3FB8" w:rsidRPr="00C32528">
              <w:rPr>
                <w:rFonts w:eastAsia="仿宋_GB2312" w:hint="eastAsia"/>
                <w:szCs w:val="21"/>
              </w:rPr>
              <w:t>月</w:t>
            </w:r>
            <w:r w:rsidRPr="00C32528">
              <w:rPr>
                <w:rFonts w:eastAsia="仿宋_GB2312" w:hint="eastAsia"/>
                <w:szCs w:val="21"/>
              </w:rPr>
              <w:t>134</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食品安全周宣传费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32000.00</w:t>
            </w:r>
          </w:p>
        </w:tc>
        <w:tc>
          <w:tcPr>
            <w:tcW w:w="2459" w:type="dxa"/>
            <w:gridSpan w:val="5"/>
            <w:tcBorders>
              <w:bottom w:val="single" w:sz="4" w:space="0" w:color="auto"/>
            </w:tcBorders>
            <w:noWrap/>
            <w:vAlign w:val="center"/>
          </w:tcPr>
          <w:p w:rsidR="008D3FB8" w:rsidRPr="00C32528" w:rsidRDefault="00C32528" w:rsidP="00C32528">
            <w:pPr>
              <w:jc w:val="center"/>
              <w:rPr>
                <w:rFonts w:eastAsia="仿宋_GB2312"/>
                <w:szCs w:val="21"/>
              </w:rPr>
            </w:pPr>
            <w:r w:rsidRPr="00C32528">
              <w:rPr>
                <w:rFonts w:eastAsia="仿宋_GB2312" w:hint="eastAsia"/>
                <w:szCs w:val="21"/>
              </w:rPr>
              <w:t>12</w:t>
            </w:r>
            <w:r w:rsidR="008D3FB8" w:rsidRPr="00C32528">
              <w:rPr>
                <w:rFonts w:eastAsia="仿宋_GB2312" w:hint="eastAsia"/>
                <w:szCs w:val="21"/>
              </w:rPr>
              <w:t>月</w:t>
            </w:r>
            <w:r w:rsidRPr="00C32528">
              <w:rPr>
                <w:rFonts w:eastAsia="仿宋_GB2312" w:hint="eastAsia"/>
                <w:szCs w:val="21"/>
              </w:rPr>
              <w:t>135</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食安创建</w:t>
            </w:r>
            <w:r w:rsidR="00C32528" w:rsidRPr="00C32528">
              <w:rPr>
                <w:rFonts w:eastAsia="仿宋_GB2312" w:hint="eastAsia"/>
                <w:szCs w:val="21"/>
              </w:rPr>
              <w:t>资料</w:t>
            </w:r>
            <w:r w:rsidRPr="00C32528">
              <w:rPr>
                <w:rFonts w:eastAsia="仿宋_GB2312" w:hint="eastAsia"/>
                <w:szCs w:val="21"/>
              </w:rPr>
              <w:t>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10000.00</w:t>
            </w:r>
          </w:p>
        </w:tc>
        <w:tc>
          <w:tcPr>
            <w:tcW w:w="2459" w:type="dxa"/>
            <w:gridSpan w:val="5"/>
            <w:tcBorders>
              <w:bottom w:val="single" w:sz="4" w:space="0" w:color="auto"/>
            </w:tcBorders>
            <w:noWrap/>
            <w:vAlign w:val="center"/>
          </w:tcPr>
          <w:p w:rsidR="008D3FB8" w:rsidRPr="00C32528" w:rsidRDefault="00C32528" w:rsidP="00C32528">
            <w:pPr>
              <w:jc w:val="center"/>
              <w:rPr>
                <w:rFonts w:eastAsia="仿宋_GB2312"/>
                <w:szCs w:val="21"/>
              </w:rPr>
            </w:pPr>
            <w:r w:rsidRPr="00C32528">
              <w:rPr>
                <w:rFonts w:eastAsia="仿宋_GB2312" w:hint="eastAsia"/>
                <w:szCs w:val="21"/>
              </w:rPr>
              <w:t>12</w:t>
            </w:r>
            <w:r w:rsidR="008D3FB8" w:rsidRPr="00C32528">
              <w:rPr>
                <w:rFonts w:eastAsia="仿宋_GB2312" w:hint="eastAsia"/>
                <w:szCs w:val="21"/>
              </w:rPr>
              <w:t>月</w:t>
            </w:r>
            <w:r w:rsidRPr="00C32528">
              <w:rPr>
                <w:rFonts w:eastAsia="仿宋_GB2312" w:hint="eastAsia"/>
                <w:szCs w:val="21"/>
              </w:rPr>
              <w:t>139</w:t>
            </w:r>
            <w:r w:rsidR="008D3FB8"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21600.00</w:t>
            </w:r>
          </w:p>
        </w:tc>
        <w:tc>
          <w:tcPr>
            <w:tcW w:w="2459" w:type="dxa"/>
            <w:gridSpan w:val="5"/>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00C32528" w:rsidRPr="00C32528">
              <w:rPr>
                <w:rFonts w:eastAsia="仿宋_GB2312" w:hint="eastAsia"/>
                <w:szCs w:val="21"/>
              </w:rPr>
              <w:t>140</w:t>
            </w:r>
            <w:r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食安创建微视频制作费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48850.00</w:t>
            </w:r>
          </w:p>
        </w:tc>
        <w:tc>
          <w:tcPr>
            <w:tcW w:w="2459" w:type="dxa"/>
            <w:gridSpan w:val="5"/>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00C32528" w:rsidRPr="00C32528">
              <w:rPr>
                <w:rFonts w:eastAsia="仿宋_GB2312" w:hint="eastAsia"/>
                <w:szCs w:val="21"/>
              </w:rPr>
              <w:t>143</w:t>
            </w:r>
            <w:r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购检测用耗材</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40208.00</w:t>
            </w:r>
          </w:p>
        </w:tc>
        <w:tc>
          <w:tcPr>
            <w:tcW w:w="2459" w:type="dxa"/>
            <w:gridSpan w:val="5"/>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Pr="00C32528">
              <w:rPr>
                <w:rFonts w:eastAsia="仿宋_GB2312" w:hint="eastAsia"/>
                <w:szCs w:val="21"/>
              </w:rPr>
              <w:t>14</w:t>
            </w:r>
            <w:r w:rsidR="00C32528" w:rsidRPr="00C32528">
              <w:rPr>
                <w:rFonts w:eastAsia="仿宋_GB2312" w:hint="eastAsia"/>
                <w:szCs w:val="21"/>
              </w:rPr>
              <w:t>7</w:t>
            </w:r>
            <w:r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食安创建宣传费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57060.00</w:t>
            </w:r>
          </w:p>
        </w:tc>
        <w:tc>
          <w:tcPr>
            <w:tcW w:w="2459" w:type="dxa"/>
            <w:gridSpan w:val="5"/>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00C32528" w:rsidRPr="00C32528">
              <w:rPr>
                <w:rFonts w:eastAsia="仿宋_GB2312" w:hint="eastAsia"/>
                <w:szCs w:val="21"/>
              </w:rPr>
              <w:t>148</w:t>
            </w:r>
            <w:r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食品安全应急演练及食品安全宣传周活动费</w:t>
            </w:r>
          </w:p>
        </w:tc>
        <w:tc>
          <w:tcPr>
            <w:tcW w:w="1822" w:type="dxa"/>
            <w:gridSpan w:val="2"/>
            <w:tcBorders>
              <w:bottom w:val="single" w:sz="4" w:space="0" w:color="auto"/>
            </w:tcBorders>
            <w:noWrap/>
            <w:vAlign w:val="center"/>
          </w:tcPr>
          <w:p w:rsidR="008D3FB8" w:rsidRPr="00C32528" w:rsidRDefault="00C32528" w:rsidP="004B1DC5">
            <w:pPr>
              <w:jc w:val="center"/>
              <w:rPr>
                <w:rFonts w:eastAsia="仿宋_GB2312"/>
                <w:szCs w:val="21"/>
              </w:rPr>
            </w:pPr>
            <w:r w:rsidRPr="00C32528">
              <w:rPr>
                <w:rFonts w:eastAsia="仿宋_GB2312" w:hint="eastAsia"/>
                <w:szCs w:val="21"/>
              </w:rPr>
              <w:t>89500.00</w:t>
            </w:r>
          </w:p>
        </w:tc>
        <w:tc>
          <w:tcPr>
            <w:tcW w:w="2459" w:type="dxa"/>
            <w:gridSpan w:val="5"/>
            <w:tcBorders>
              <w:bottom w:val="single" w:sz="4" w:space="0" w:color="auto"/>
            </w:tcBorders>
            <w:noWrap/>
            <w:vAlign w:val="center"/>
          </w:tcPr>
          <w:p w:rsidR="008D3FB8" w:rsidRPr="00C32528" w:rsidRDefault="008D3FB8" w:rsidP="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00C32528" w:rsidRPr="00C32528">
              <w:rPr>
                <w:rFonts w:eastAsia="仿宋_GB2312" w:hint="eastAsia"/>
                <w:szCs w:val="21"/>
              </w:rPr>
              <w:t>152</w:t>
            </w:r>
            <w:r w:rsidRPr="00C32528">
              <w:rPr>
                <w:rFonts w:eastAsia="仿宋_GB2312" w:hint="eastAsia"/>
                <w:szCs w:val="21"/>
              </w:rPr>
              <w:t>#</w:t>
            </w:r>
          </w:p>
        </w:tc>
        <w:tc>
          <w:tcPr>
            <w:tcW w:w="2919" w:type="dxa"/>
            <w:gridSpan w:val="3"/>
            <w:tcBorders>
              <w:bottom w:val="single" w:sz="4" w:space="0" w:color="auto"/>
            </w:tcBorders>
            <w:noWrap/>
            <w:vAlign w:val="center"/>
          </w:tcPr>
          <w:p w:rsidR="008D3FB8" w:rsidRPr="00C32528" w:rsidRDefault="008D3FB8" w:rsidP="004B1DC5">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C32528">
            <w:pPr>
              <w:jc w:val="center"/>
              <w:rPr>
                <w:rFonts w:eastAsia="仿宋_GB2312"/>
                <w:szCs w:val="21"/>
              </w:rPr>
            </w:pPr>
            <w:r w:rsidRPr="00C32528">
              <w:rPr>
                <w:rFonts w:eastAsia="仿宋_GB2312" w:hint="eastAsia"/>
                <w:szCs w:val="21"/>
              </w:rPr>
              <w:t>食品行业从业人员食品安全知识培训费</w:t>
            </w:r>
          </w:p>
        </w:tc>
        <w:tc>
          <w:tcPr>
            <w:tcW w:w="1822" w:type="dxa"/>
            <w:gridSpan w:val="2"/>
            <w:tcBorders>
              <w:bottom w:val="single" w:sz="4" w:space="0" w:color="auto"/>
            </w:tcBorders>
            <w:noWrap/>
            <w:vAlign w:val="center"/>
          </w:tcPr>
          <w:p w:rsidR="008D3FB8" w:rsidRPr="00C32528" w:rsidRDefault="00C32528">
            <w:pPr>
              <w:jc w:val="center"/>
              <w:rPr>
                <w:rFonts w:eastAsia="仿宋_GB2312"/>
                <w:szCs w:val="21"/>
              </w:rPr>
            </w:pPr>
            <w:r w:rsidRPr="00C32528">
              <w:rPr>
                <w:rFonts w:eastAsia="仿宋_GB2312" w:hint="eastAsia"/>
                <w:szCs w:val="21"/>
              </w:rPr>
              <w:t>199500.00</w:t>
            </w:r>
          </w:p>
        </w:tc>
        <w:tc>
          <w:tcPr>
            <w:tcW w:w="2459" w:type="dxa"/>
            <w:gridSpan w:val="5"/>
            <w:tcBorders>
              <w:bottom w:val="single" w:sz="4" w:space="0" w:color="auto"/>
            </w:tcBorders>
            <w:noWrap/>
            <w:vAlign w:val="center"/>
          </w:tcPr>
          <w:p w:rsidR="008D3FB8" w:rsidRPr="00C32528" w:rsidRDefault="00C32528">
            <w:pPr>
              <w:jc w:val="center"/>
              <w:rPr>
                <w:rFonts w:eastAsia="仿宋_GB2312"/>
                <w:szCs w:val="21"/>
              </w:rPr>
            </w:pPr>
            <w:r w:rsidRPr="00C32528">
              <w:rPr>
                <w:rFonts w:eastAsia="仿宋_GB2312" w:hint="eastAsia"/>
                <w:szCs w:val="21"/>
              </w:rPr>
              <w:t>12</w:t>
            </w:r>
            <w:r w:rsidRPr="00C32528">
              <w:rPr>
                <w:rFonts w:eastAsia="仿宋_GB2312" w:hint="eastAsia"/>
                <w:szCs w:val="21"/>
              </w:rPr>
              <w:t>月</w:t>
            </w:r>
            <w:r w:rsidRPr="00C32528">
              <w:rPr>
                <w:rFonts w:eastAsia="仿宋_GB2312" w:hint="eastAsia"/>
                <w:szCs w:val="21"/>
              </w:rPr>
              <w:t>154#</w:t>
            </w:r>
          </w:p>
        </w:tc>
        <w:tc>
          <w:tcPr>
            <w:tcW w:w="2919" w:type="dxa"/>
            <w:gridSpan w:val="3"/>
            <w:tcBorders>
              <w:bottom w:val="single" w:sz="4" w:space="0" w:color="auto"/>
            </w:tcBorders>
            <w:noWrap/>
            <w:vAlign w:val="center"/>
          </w:tcPr>
          <w:p w:rsidR="008D3FB8" w:rsidRPr="00C32528" w:rsidRDefault="008D3FB8">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pPr>
              <w:jc w:val="center"/>
              <w:rPr>
                <w:rFonts w:eastAsia="仿宋_GB2312"/>
                <w:szCs w:val="21"/>
              </w:rPr>
            </w:pPr>
          </w:p>
        </w:tc>
        <w:tc>
          <w:tcPr>
            <w:tcW w:w="1822" w:type="dxa"/>
            <w:gridSpan w:val="2"/>
            <w:tcBorders>
              <w:bottom w:val="single" w:sz="4" w:space="0" w:color="auto"/>
            </w:tcBorders>
            <w:noWrap/>
            <w:vAlign w:val="center"/>
          </w:tcPr>
          <w:p w:rsidR="008D3FB8" w:rsidRPr="00C32528" w:rsidRDefault="008D3FB8">
            <w:pPr>
              <w:jc w:val="center"/>
              <w:rPr>
                <w:rFonts w:eastAsia="仿宋_GB2312"/>
                <w:szCs w:val="21"/>
              </w:rPr>
            </w:pPr>
          </w:p>
        </w:tc>
        <w:tc>
          <w:tcPr>
            <w:tcW w:w="2459" w:type="dxa"/>
            <w:gridSpan w:val="5"/>
            <w:tcBorders>
              <w:bottom w:val="single" w:sz="4" w:space="0" w:color="auto"/>
            </w:tcBorders>
            <w:noWrap/>
            <w:vAlign w:val="center"/>
          </w:tcPr>
          <w:p w:rsidR="008D3FB8" w:rsidRPr="00C32528" w:rsidRDefault="008D3FB8">
            <w:pPr>
              <w:jc w:val="center"/>
              <w:rPr>
                <w:rFonts w:eastAsia="仿宋_GB2312"/>
                <w:szCs w:val="21"/>
              </w:rPr>
            </w:pPr>
          </w:p>
        </w:tc>
        <w:tc>
          <w:tcPr>
            <w:tcW w:w="2919" w:type="dxa"/>
            <w:gridSpan w:val="3"/>
            <w:tcBorders>
              <w:bottom w:val="single" w:sz="4" w:space="0" w:color="auto"/>
            </w:tcBorders>
            <w:noWrap/>
            <w:vAlign w:val="center"/>
          </w:tcPr>
          <w:p w:rsidR="008D3FB8" w:rsidRPr="00C32528" w:rsidRDefault="008D3FB8">
            <w:pPr>
              <w:jc w:val="center"/>
              <w:rPr>
                <w:rFonts w:eastAsia="仿宋_GB2312"/>
                <w:szCs w:val="21"/>
              </w:rPr>
            </w:pPr>
          </w:p>
        </w:tc>
      </w:tr>
      <w:tr w:rsidR="008D3FB8" w:rsidTr="001C589D">
        <w:trPr>
          <w:trHeight w:val="624"/>
          <w:jc w:val="center"/>
        </w:trPr>
        <w:tc>
          <w:tcPr>
            <w:tcW w:w="2382" w:type="dxa"/>
            <w:gridSpan w:val="4"/>
            <w:tcBorders>
              <w:bottom w:val="single" w:sz="4" w:space="0" w:color="auto"/>
            </w:tcBorders>
            <w:noWrap/>
            <w:vAlign w:val="center"/>
          </w:tcPr>
          <w:p w:rsidR="008D3FB8" w:rsidRPr="00C32528" w:rsidRDefault="008D3FB8">
            <w:pPr>
              <w:jc w:val="center"/>
              <w:rPr>
                <w:rFonts w:eastAsia="仿宋_GB2312"/>
                <w:b/>
                <w:szCs w:val="21"/>
              </w:rPr>
            </w:pPr>
            <w:r w:rsidRPr="00C32528">
              <w:rPr>
                <w:rFonts w:eastAsia="仿宋_GB2312" w:hint="eastAsia"/>
                <w:szCs w:val="21"/>
              </w:rPr>
              <w:t>支出合计</w:t>
            </w:r>
          </w:p>
        </w:tc>
        <w:tc>
          <w:tcPr>
            <w:tcW w:w="1822" w:type="dxa"/>
            <w:gridSpan w:val="2"/>
            <w:tcBorders>
              <w:bottom w:val="single" w:sz="4" w:space="0" w:color="auto"/>
            </w:tcBorders>
            <w:noWrap/>
            <w:vAlign w:val="center"/>
          </w:tcPr>
          <w:p w:rsidR="008D3FB8" w:rsidRPr="00C32528" w:rsidRDefault="00C32528" w:rsidP="008D3FB8">
            <w:pPr>
              <w:jc w:val="center"/>
              <w:rPr>
                <w:rFonts w:eastAsia="仿宋_GB2312"/>
                <w:b/>
                <w:szCs w:val="21"/>
              </w:rPr>
            </w:pPr>
            <w:r w:rsidRPr="00C32528">
              <w:rPr>
                <w:rFonts w:eastAsia="仿宋_GB2312" w:hint="eastAsia"/>
                <w:b/>
                <w:szCs w:val="21"/>
              </w:rPr>
              <w:t>1723633</w:t>
            </w:r>
          </w:p>
        </w:tc>
        <w:tc>
          <w:tcPr>
            <w:tcW w:w="2459" w:type="dxa"/>
            <w:gridSpan w:val="5"/>
            <w:tcBorders>
              <w:bottom w:val="single" w:sz="4" w:space="0" w:color="auto"/>
            </w:tcBorders>
            <w:noWrap/>
            <w:vAlign w:val="center"/>
          </w:tcPr>
          <w:p w:rsidR="008D3FB8" w:rsidRPr="00C32528" w:rsidRDefault="008D3FB8">
            <w:pPr>
              <w:jc w:val="center"/>
              <w:rPr>
                <w:rFonts w:eastAsia="仿宋_GB2312"/>
                <w:b/>
                <w:szCs w:val="21"/>
              </w:rPr>
            </w:pPr>
          </w:p>
        </w:tc>
        <w:tc>
          <w:tcPr>
            <w:tcW w:w="2919" w:type="dxa"/>
            <w:gridSpan w:val="3"/>
            <w:tcBorders>
              <w:bottom w:val="single" w:sz="4" w:space="0" w:color="auto"/>
            </w:tcBorders>
            <w:noWrap/>
            <w:vAlign w:val="center"/>
          </w:tcPr>
          <w:p w:rsidR="008D3FB8" w:rsidRPr="00C32528" w:rsidRDefault="008D3FB8">
            <w:pPr>
              <w:jc w:val="center"/>
              <w:rPr>
                <w:rFonts w:eastAsia="仿宋_GB2312"/>
                <w:b/>
                <w:szCs w:val="21"/>
              </w:rPr>
            </w:pPr>
          </w:p>
        </w:tc>
      </w:tr>
      <w:tr w:rsidR="008D3FB8">
        <w:trPr>
          <w:trHeight w:hRule="exact" w:val="781"/>
          <w:jc w:val="center"/>
        </w:trPr>
        <w:tc>
          <w:tcPr>
            <w:tcW w:w="9582" w:type="dxa"/>
            <w:gridSpan w:val="14"/>
            <w:tcBorders>
              <w:bottom w:val="single" w:sz="4" w:space="0" w:color="auto"/>
            </w:tcBorders>
            <w:noWrap/>
            <w:vAlign w:val="center"/>
          </w:tcPr>
          <w:p w:rsidR="008D3FB8" w:rsidRDefault="008D3FB8">
            <w:pPr>
              <w:jc w:val="center"/>
              <w:rPr>
                <w:rFonts w:eastAsia="仿宋_GB2312"/>
                <w:b/>
                <w:sz w:val="24"/>
              </w:rPr>
            </w:pPr>
            <w:r>
              <w:rPr>
                <w:rFonts w:eastAsia="仿宋_GB2312" w:hint="eastAsia"/>
                <w:b/>
                <w:sz w:val="24"/>
              </w:rPr>
              <w:t>三、项目绩效自评情况</w:t>
            </w:r>
          </w:p>
        </w:tc>
      </w:tr>
      <w:tr w:rsidR="008D3FB8" w:rsidTr="001C589D">
        <w:trPr>
          <w:trHeight w:hRule="exact" w:val="567"/>
          <w:jc w:val="center"/>
        </w:trPr>
        <w:tc>
          <w:tcPr>
            <w:tcW w:w="1473" w:type="dxa"/>
            <w:vMerge w:val="restart"/>
            <w:noWrap/>
            <w:vAlign w:val="center"/>
          </w:tcPr>
          <w:p w:rsidR="008D3FB8" w:rsidRDefault="008D3FB8">
            <w:pPr>
              <w:spacing w:line="400" w:lineRule="exact"/>
              <w:jc w:val="center"/>
              <w:rPr>
                <w:rFonts w:eastAsia="仿宋_GB2312"/>
                <w:sz w:val="24"/>
              </w:rPr>
            </w:pPr>
            <w:r>
              <w:rPr>
                <w:rFonts w:eastAsia="仿宋_GB2312" w:hint="eastAsia"/>
                <w:sz w:val="24"/>
              </w:rPr>
              <w:t>项目绩效定</w:t>
            </w:r>
            <w:r>
              <w:rPr>
                <w:rFonts w:eastAsia="仿宋_GB2312" w:hint="eastAsia"/>
                <w:sz w:val="24"/>
              </w:rPr>
              <w:lastRenderedPageBreak/>
              <w:t>性目标及实施计划完成情况</w:t>
            </w:r>
          </w:p>
        </w:tc>
        <w:tc>
          <w:tcPr>
            <w:tcW w:w="5190" w:type="dxa"/>
            <w:gridSpan w:val="10"/>
            <w:tcBorders>
              <w:bottom w:val="single" w:sz="4" w:space="0" w:color="auto"/>
            </w:tcBorders>
            <w:noWrap/>
            <w:vAlign w:val="center"/>
          </w:tcPr>
          <w:p w:rsidR="008D3FB8" w:rsidRDefault="008D3FB8">
            <w:pPr>
              <w:spacing w:line="400" w:lineRule="exact"/>
              <w:jc w:val="center"/>
              <w:rPr>
                <w:rFonts w:eastAsia="仿宋_GB2312"/>
                <w:sz w:val="24"/>
              </w:rPr>
            </w:pPr>
            <w:r>
              <w:rPr>
                <w:rFonts w:eastAsia="仿宋_GB2312" w:hint="eastAsia"/>
                <w:sz w:val="24"/>
              </w:rPr>
              <w:lastRenderedPageBreak/>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2919" w:type="dxa"/>
            <w:gridSpan w:val="3"/>
            <w:tcBorders>
              <w:bottom w:val="single" w:sz="4" w:space="0" w:color="auto"/>
            </w:tcBorders>
            <w:noWrap/>
            <w:vAlign w:val="center"/>
          </w:tcPr>
          <w:p w:rsidR="008D3FB8" w:rsidRDefault="008D3FB8">
            <w:pPr>
              <w:spacing w:line="400" w:lineRule="exact"/>
              <w:jc w:val="center"/>
              <w:rPr>
                <w:rFonts w:eastAsia="仿宋_GB2312"/>
                <w:sz w:val="24"/>
              </w:rPr>
            </w:pPr>
            <w:r>
              <w:rPr>
                <w:rFonts w:eastAsia="仿宋_GB2312" w:hint="eastAsia"/>
                <w:sz w:val="24"/>
              </w:rPr>
              <w:t>实际完成</w:t>
            </w:r>
          </w:p>
        </w:tc>
      </w:tr>
      <w:tr w:rsidR="008D3FB8" w:rsidTr="001C589D">
        <w:trPr>
          <w:trHeight w:val="1599"/>
          <w:jc w:val="center"/>
        </w:trPr>
        <w:tc>
          <w:tcPr>
            <w:tcW w:w="1473" w:type="dxa"/>
            <w:vMerge/>
            <w:tcBorders>
              <w:bottom w:val="single" w:sz="4" w:space="0" w:color="auto"/>
            </w:tcBorders>
            <w:noWrap/>
            <w:vAlign w:val="center"/>
          </w:tcPr>
          <w:p w:rsidR="008D3FB8" w:rsidRDefault="008D3FB8">
            <w:pPr>
              <w:jc w:val="center"/>
              <w:rPr>
                <w:rFonts w:eastAsia="仿宋_GB2312"/>
                <w:b/>
                <w:sz w:val="24"/>
              </w:rPr>
            </w:pPr>
          </w:p>
        </w:tc>
        <w:tc>
          <w:tcPr>
            <w:tcW w:w="5190" w:type="dxa"/>
            <w:gridSpan w:val="10"/>
            <w:tcBorders>
              <w:bottom w:val="single" w:sz="4" w:space="0" w:color="auto"/>
            </w:tcBorders>
            <w:noWrap/>
            <w:vAlign w:val="center"/>
          </w:tcPr>
          <w:p w:rsidR="008D3FB8" w:rsidRPr="000E0FF0" w:rsidRDefault="000E0FF0" w:rsidP="000E0FF0">
            <w:pPr>
              <w:rPr>
                <w:rFonts w:eastAsia="仿宋_GB2312"/>
                <w:sz w:val="24"/>
              </w:rPr>
            </w:pPr>
            <w:r>
              <w:rPr>
                <w:rFonts w:ascii="仿宋_GB2312" w:eastAsia="仿宋_GB2312" w:hAnsi="仿宋_GB2312" w:cs="仿宋_GB2312" w:hint="eastAsia"/>
                <w:color w:val="000000"/>
                <w:sz w:val="24"/>
              </w:rPr>
              <w:t>1：</w:t>
            </w:r>
            <w:r w:rsidR="001C589D">
              <w:rPr>
                <w:rFonts w:ascii="仿宋_GB2312" w:eastAsia="仿宋_GB2312" w:hAnsi="仿宋_GB2312" w:cs="仿宋_GB2312" w:hint="eastAsia"/>
                <w:color w:val="000000"/>
                <w:sz w:val="24"/>
              </w:rPr>
              <w:t>食品安全民调</w:t>
            </w:r>
            <w:r w:rsidR="001C589D">
              <w:rPr>
                <w:rFonts w:eastAsia="仿宋_GB2312" w:hint="eastAsia"/>
                <w:sz w:val="24"/>
              </w:rPr>
              <w:t>满意度</w:t>
            </w:r>
            <w:r w:rsidR="001C589D">
              <w:rPr>
                <w:rFonts w:eastAsia="仿宋_GB2312" w:hint="eastAsia"/>
                <w:sz w:val="24"/>
              </w:rPr>
              <w:t>85%</w:t>
            </w:r>
            <w:r w:rsidR="001C589D">
              <w:rPr>
                <w:rFonts w:eastAsia="仿宋_GB2312" w:hint="eastAsia"/>
                <w:sz w:val="24"/>
              </w:rPr>
              <w:t>以上，支持率</w:t>
            </w:r>
            <w:r w:rsidR="001C589D">
              <w:rPr>
                <w:rFonts w:eastAsia="仿宋_GB2312" w:hint="eastAsia"/>
                <w:sz w:val="24"/>
              </w:rPr>
              <w:t>95%</w:t>
            </w:r>
            <w:r w:rsidR="001C589D">
              <w:rPr>
                <w:rFonts w:eastAsia="仿宋_GB2312" w:hint="eastAsia"/>
                <w:sz w:val="24"/>
              </w:rPr>
              <w:t>以上</w:t>
            </w:r>
          </w:p>
          <w:p w:rsidR="000E0FF0" w:rsidRPr="000E0FF0" w:rsidRDefault="000E0FF0" w:rsidP="000E0FF0">
            <w:pPr>
              <w:jc w:val="left"/>
              <w:rPr>
                <w:rFonts w:eastAsia="仿宋_GB2312"/>
                <w:sz w:val="24"/>
              </w:rPr>
            </w:pPr>
            <w:r>
              <w:rPr>
                <w:rFonts w:ascii="仿宋_GB2312" w:eastAsia="仿宋_GB2312" w:hAnsi="仿宋_GB2312" w:cs="仿宋_GB2312" w:hint="eastAsia"/>
                <w:color w:val="000000"/>
                <w:sz w:val="24"/>
              </w:rPr>
              <w:t>2：</w:t>
            </w:r>
            <w:r w:rsidR="001C589D">
              <w:rPr>
                <w:rFonts w:eastAsia="仿宋_GB2312" w:hint="eastAsia"/>
                <w:sz w:val="24"/>
              </w:rPr>
              <w:t>完成食品安全示范县创建初步验收工作</w:t>
            </w:r>
          </w:p>
          <w:p w:rsidR="000E0FF0" w:rsidRPr="000E0FF0" w:rsidRDefault="000E0FF0" w:rsidP="000E0FF0">
            <w:pPr>
              <w:jc w:val="left"/>
              <w:rPr>
                <w:rFonts w:eastAsia="仿宋_GB2312"/>
                <w:sz w:val="24"/>
              </w:rPr>
            </w:pPr>
          </w:p>
        </w:tc>
        <w:tc>
          <w:tcPr>
            <w:tcW w:w="2919" w:type="dxa"/>
            <w:gridSpan w:val="3"/>
            <w:tcBorders>
              <w:bottom w:val="single" w:sz="4" w:space="0" w:color="auto"/>
            </w:tcBorders>
            <w:noWrap/>
            <w:vAlign w:val="center"/>
          </w:tcPr>
          <w:p w:rsidR="001C589D" w:rsidRPr="001C589D" w:rsidRDefault="001C589D" w:rsidP="001C589D">
            <w:pPr>
              <w:spacing w:line="400" w:lineRule="exact"/>
              <w:jc w:val="left"/>
              <w:rPr>
                <w:rFonts w:eastAsia="仿宋_GB2312"/>
                <w:sz w:val="24"/>
              </w:rPr>
            </w:pPr>
            <w:r w:rsidRPr="001C589D">
              <w:rPr>
                <w:rFonts w:eastAsia="仿宋_GB2312" w:hint="eastAsia"/>
                <w:sz w:val="24"/>
              </w:rPr>
              <w:t>1</w:t>
            </w:r>
            <w:r w:rsidRPr="001C589D">
              <w:rPr>
                <w:rFonts w:eastAsia="仿宋_GB2312" w:hint="eastAsia"/>
                <w:sz w:val="24"/>
              </w:rPr>
              <w:t>、使食品安全民调达到满意度</w:t>
            </w:r>
            <w:r w:rsidRPr="001C589D">
              <w:rPr>
                <w:rFonts w:eastAsia="仿宋_GB2312" w:hint="eastAsia"/>
                <w:sz w:val="24"/>
              </w:rPr>
              <w:t>88.85%</w:t>
            </w:r>
            <w:r w:rsidRPr="001C589D">
              <w:rPr>
                <w:rFonts w:eastAsia="仿宋_GB2312" w:hint="eastAsia"/>
                <w:sz w:val="24"/>
              </w:rPr>
              <w:t>、知晓率</w:t>
            </w:r>
            <w:r w:rsidRPr="001C589D">
              <w:rPr>
                <w:rFonts w:eastAsia="仿宋_GB2312" w:hint="eastAsia"/>
                <w:sz w:val="24"/>
              </w:rPr>
              <w:t>83.68%</w:t>
            </w:r>
            <w:r w:rsidRPr="001C589D">
              <w:rPr>
                <w:rFonts w:eastAsia="仿宋_GB2312" w:hint="eastAsia"/>
                <w:sz w:val="24"/>
              </w:rPr>
              <w:t>、支持率</w:t>
            </w:r>
            <w:r w:rsidRPr="001C589D">
              <w:rPr>
                <w:rFonts w:eastAsia="仿宋_GB2312" w:hint="eastAsia"/>
                <w:sz w:val="24"/>
              </w:rPr>
              <w:t>96.6%</w:t>
            </w:r>
            <w:r w:rsidRPr="001C589D">
              <w:rPr>
                <w:rFonts w:eastAsia="仿宋_GB2312" w:hint="eastAsia"/>
                <w:sz w:val="24"/>
              </w:rPr>
              <w:t>。</w:t>
            </w:r>
          </w:p>
          <w:p w:rsidR="004A20CD" w:rsidRPr="001C589D" w:rsidRDefault="001C589D" w:rsidP="001C589D">
            <w:pPr>
              <w:spacing w:line="400" w:lineRule="exact"/>
              <w:jc w:val="left"/>
              <w:rPr>
                <w:rFonts w:ascii="仿宋" w:eastAsia="仿宋" w:hAnsi="仿宋" w:cs="仿宋"/>
                <w:sz w:val="24"/>
              </w:rPr>
            </w:pPr>
            <w:r w:rsidRPr="001C589D">
              <w:rPr>
                <w:rFonts w:eastAsia="仿宋_GB2312" w:hint="eastAsia"/>
                <w:sz w:val="24"/>
              </w:rPr>
              <w:t>2</w:t>
            </w:r>
            <w:r w:rsidRPr="001C589D">
              <w:rPr>
                <w:rFonts w:eastAsia="仿宋_GB2312" w:hint="eastAsia"/>
                <w:sz w:val="24"/>
              </w:rPr>
              <w:t>、并顺利通过了食品安全示范县创建市级初评；</w:t>
            </w:r>
            <w:r w:rsidRPr="001C589D">
              <w:rPr>
                <w:rFonts w:eastAsia="仿宋_GB2312" w:hint="eastAsia"/>
                <w:sz w:val="24"/>
              </w:rPr>
              <w:t>12</w:t>
            </w:r>
            <w:r w:rsidRPr="001C589D">
              <w:rPr>
                <w:rFonts w:eastAsia="仿宋_GB2312" w:hint="eastAsia"/>
                <w:sz w:val="24"/>
              </w:rPr>
              <w:t>月，我县创建省级食品安全示范县资料通过了省级专家审评验收，民调及现场查验已基本通过。</w:t>
            </w:r>
          </w:p>
        </w:tc>
      </w:tr>
      <w:tr w:rsidR="008D3FB8" w:rsidTr="001C589D">
        <w:trPr>
          <w:trHeight w:hRule="exact" w:val="792"/>
          <w:jc w:val="center"/>
        </w:trPr>
        <w:tc>
          <w:tcPr>
            <w:tcW w:w="1473" w:type="dxa"/>
            <w:vMerge w:val="restart"/>
            <w:noWrap/>
            <w:vAlign w:val="center"/>
          </w:tcPr>
          <w:p w:rsidR="008D3FB8" w:rsidRDefault="008D3FB8">
            <w:pPr>
              <w:jc w:val="center"/>
              <w:rPr>
                <w:rFonts w:eastAsia="仿宋_GB2312"/>
                <w:sz w:val="24"/>
              </w:rPr>
            </w:pPr>
            <w:r>
              <w:rPr>
                <w:rFonts w:eastAsia="仿宋_GB2312" w:hint="eastAsia"/>
                <w:sz w:val="24"/>
              </w:rPr>
              <w:lastRenderedPageBreak/>
              <w:t>项目绩效定量目标（指标）及完成情况</w:t>
            </w:r>
          </w:p>
        </w:tc>
        <w:tc>
          <w:tcPr>
            <w:tcW w:w="909" w:type="dxa"/>
            <w:gridSpan w:val="3"/>
            <w:noWrap/>
            <w:vAlign w:val="center"/>
          </w:tcPr>
          <w:p w:rsidR="008D3FB8" w:rsidRDefault="008D3FB8">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指标内容</w:t>
            </w:r>
          </w:p>
        </w:tc>
        <w:tc>
          <w:tcPr>
            <w:tcW w:w="1199" w:type="dxa"/>
            <w:gridSpan w:val="2"/>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指标（目标）值</w:t>
            </w:r>
          </w:p>
        </w:tc>
        <w:tc>
          <w:tcPr>
            <w:tcW w:w="2919" w:type="dxa"/>
            <w:gridSpan w:val="3"/>
            <w:tcBorders>
              <w:bottom w:val="single" w:sz="4" w:space="0" w:color="auto"/>
            </w:tcBorders>
            <w:noWrap/>
            <w:vAlign w:val="center"/>
          </w:tcPr>
          <w:p w:rsidR="008D3FB8" w:rsidRDefault="008D3FB8">
            <w:pPr>
              <w:jc w:val="center"/>
              <w:rPr>
                <w:rFonts w:eastAsia="仿宋_GB2312"/>
                <w:sz w:val="24"/>
              </w:rPr>
            </w:pPr>
            <w:r>
              <w:rPr>
                <w:rFonts w:eastAsia="仿宋_GB2312" w:hint="eastAsia"/>
                <w:sz w:val="24"/>
              </w:rPr>
              <w:t>实际完成值</w:t>
            </w:r>
          </w:p>
        </w:tc>
      </w:tr>
      <w:tr w:rsidR="009C4BF7" w:rsidTr="001C589D">
        <w:trPr>
          <w:trHeight w:hRule="exact" w:val="742"/>
          <w:jc w:val="center"/>
        </w:trPr>
        <w:tc>
          <w:tcPr>
            <w:tcW w:w="1473" w:type="dxa"/>
            <w:vMerge/>
            <w:noWrap/>
            <w:vAlign w:val="center"/>
          </w:tcPr>
          <w:p w:rsidR="009C4BF7" w:rsidRDefault="009C4BF7">
            <w:pPr>
              <w:jc w:val="center"/>
              <w:rPr>
                <w:rFonts w:eastAsia="仿宋_GB2312"/>
                <w:sz w:val="24"/>
              </w:rPr>
            </w:pPr>
          </w:p>
        </w:tc>
        <w:tc>
          <w:tcPr>
            <w:tcW w:w="909" w:type="dxa"/>
            <w:gridSpan w:val="3"/>
            <w:vMerge w:val="restart"/>
            <w:noWrap/>
            <w:vAlign w:val="center"/>
          </w:tcPr>
          <w:p w:rsidR="009C4BF7" w:rsidRDefault="009C4BF7">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9C4BF7" w:rsidRDefault="009C4BF7">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9C4BF7" w:rsidRDefault="009C4BF7" w:rsidP="00AD19B3">
            <w:pPr>
              <w:spacing w:line="360" w:lineRule="exact"/>
              <w:jc w:val="center"/>
              <w:rPr>
                <w:rFonts w:eastAsia="仿宋_GB2312"/>
                <w:sz w:val="24"/>
              </w:rPr>
            </w:pPr>
            <w:r>
              <w:rPr>
                <w:rFonts w:eastAsia="仿宋_GB2312" w:hint="eastAsia"/>
                <w:sz w:val="24"/>
              </w:rPr>
              <w:t>各类食品抽检</w:t>
            </w:r>
          </w:p>
        </w:tc>
        <w:tc>
          <w:tcPr>
            <w:tcW w:w="1199" w:type="dxa"/>
            <w:gridSpan w:val="2"/>
            <w:tcBorders>
              <w:bottom w:val="single" w:sz="4" w:space="0" w:color="auto"/>
            </w:tcBorders>
            <w:noWrap/>
            <w:vAlign w:val="center"/>
          </w:tcPr>
          <w:p w:rsidR="009C4BF7" w:rsidRDefault="009C4BF7" w:rsidP="00AD19B3">
            <w:pPr>
              <w:jc w:val="center"/>
              <w:rPr>
                <w:rFonts w:eastAsia="仿宋_GB2312"/>
                <w:sz w:val="24"/>
              </w:rPr>
            </w:pPr>
            <w:r>
              <w:rPr>
                <w:rFonts w:eastAsia="仿宋_GB2312" w:hint="eastAsia"/>
                <w:sz w:val="24"/>
              </w:rPr>
              <w:t>2209</w:t>
            </w:r>
          </w:p>
        </w:tc>
        <w:tc>
          <w:tcPr>
            <w:tcW w:w="2919" w:type="dxa"/>
            <w:gridSpan w:val="3"/>
            <w:tcBorders>
              <w:bottom w:val="single" w:sz="4" w:space="0" w:color="auto"/>
            </w:tcBorders>
            <w:noWrap/>
            <w:vAlign w:val="center"/>
          </w:tcPr>
          <w:p w:rsidR="009C4BF7" w:rsidRDefault="009C4BF7" w:rsidP="00AD19B3">
            <w:pPr>
              <w:jc w:val="center"/>
              <w:rPr>
                <w:rFonts w:eastAsia="仿宋_GB2312"/>
                <w:sz w:val="24"/>
              </w:rPr>
            </w:pPr>
            <w:r w:rsidRPr="00C3370F">
              <w:rPr>
                <w:rFonts w:eastAsia="仿宋_GB2312" w:hint="eastAsia"/>
                <w:sz w:val="24"/>
              </w:rPr>
              <w:t>全县抽样检测各类食品</w:t>
            </w:r>
            <w:r>
              <w:rPr>
                <w:rFonts w:eastAsia="仿宋_GB2312" w:hint="eastAsia"/>
                <w:sz w:val="24"/>
              </w:rPr>
              <w:t>2395</w:t>
            </w:r>
            <w:r w:rsidRPr="00C3370F">
              <w:rPr>
                <w:rFonts w:eastAsia="仿宋_GB2312" w:hint="eastAsia"/>
                <w:sz w:val="24"/>
              </w:rPr>
              <w:t>批次</w:t>
            </w: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1C589D">
        <w:trPr>
          <w:trHeight w:hRule="exact" w:val="2251"/>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8D3FB8" w:rsidRDefault="00C3370F" w:rsidP="0020458E">
            <w:pPr>
              <w:spacing w:line="360" w:lineRule="exact"/>
              <w:jc w:val="center"/>
              <w:rPr>
                <w:rFonts w:eastAsia="仿宋_GB2312"/>
                <w:sz w:val="24"/>
              </w:rPr>
            </w:pPr>
            <w:r>
              <w:rPr>
                <w:rFonts w:eastAsia="仿宋_GB2312" w:hint="eastAsia"/>
                <w:sz w:val="24"/>
              </w:rPr>
              <w:t>各类食品抽检</w:t>
            </w:r>
            <w:r w:rsidR="0020458E">
              <w:rPr>
                <w:rFonts w:eastAsia="仿宋_GB2312" w:hint="eastAsia"/>
                <w:sz w:val="24"/>
              </w:rPr>
              <w:t>不合格处置率</w:t>
            </w:r>
          </w:p>
        </w:tc>
        <w:tc>
          <w:tcPr>
            <w:tcW w:w="1199" w:type="dxa"/>
            <w:gridSpan w:val="2"/>
            <w:tcBorders>
              <w:bottom w:val="single" w:sz="4" w:space="0" w:color="auto"/>
            </w:tcBorders>
            <w:noWrap/>
            <w:vAlign w:val="center"/>
          </w:tcPr>
          <w:p w:rsidR="008D3FB8" w:rsidRDefault="0020458E">
            <w:pPr>
              <w:jc w:val="center"/>
              <w:rPr>
                <w:rFonts w:eastAsia="仿宋_GB2312"/>
                <w:sz w:val="24"/>
              </w:rPr>
            </w:pPr>
            <w:r>
              <w:rPr>
                <w:rFonts w:eastAsia="仿宋_GB2312" w:hint="eastAsia"/>
                <w:sz w:val="24"/>
              </w:rPr>
              <w:t>100%</w:t>
            </w:r>
          </w:p>
        </w:tc>
        <w:tc>
          <w:tcPr>
            <w:tcW w:w="2919" w:type="dxa"/>
            <w:gridSpan w:val="3"/>
            <w:tcBorders>
              <w:bottom w:val="single" w:sz="4" w:space="0" w:color="auto"/>
            </w:tcBorders>
            <w:noWrap/>
            <w:vAlign w:val="center"/>
          </w:tcPr>
          <w:p w:rsidR="008D3FB8" w:rsidRDefault="00C0515A" w:rsidP="00C0515A">
            <w:pPr>
              <w:jc w:val="left"/>
              <w:rPr>
                <w:rFonts w:eastAsia="仿宋_GB2312"/>
                <w:sz w:val="24"/>
              </w:rPr>
            </w:pPr>
            <w:r w:rsidRPr="00C0515A">
              <w:rPr>
                <w:rFonts w:eastAsia="仿宋_GB2312" w:hint="eastAsia"/>
                <w:sz w:val="24"/>
              </w:rPr>
              <w:t>今年共检出不合格食品</w:t>
            </w:r>
            <w:r w:rsidRPr="00C0515A">
              <w:rPr>
                <w:rFonts w:eastAsia="仿宋_GB2312" w:hint="eastAsia"/>
                <w:sz w:val="24"/>
              </w:rPr>
              <w:t>21</w:t>
            </w:r>
            <w:r w:rsidRPr="00C0515A">
              <w:rPr>
                <w:rFonts w:eastAsia="仿宋_GB2312" w:hint="eastAsia"/>
                <w:sz w:val="24"/>
              </w:rPr>
              <w:t>批次，其中食用农产品</w:t>
            </w:r>
            <w:r w:rsidRPr="00C0515A">
              <w:rPr>
                <w:rFonts w:eastAsia="仿宋_GB2312" w:hint="eastAsia"/>
                <w:sz w:val="24"/>
              </w:rPr>
              <w:t>17</w:t>
            </w:r>
            <w:r w:rsidRPr="00C0515A">
              <w:rPr>
                <w:rFonts w:eastAsia="仿宋_GB2312" w:hint="eastAsia"/>
                <w:sz w:val="24"/>
              </w:rPr>
              <w:t>批次，对不合格报告按照网格化管理要求，分别移交至相关股、所、队进行后立案处理，并将监督抽检结果在政府网站公示。</w:t>
            </w:r>
          </w:p>
        </w:tc>
      </w:tr>
      <w:tr w:rsidR="008D3FB8" w:rsidTr="001C589D">
        <w:trPr>
          <w:trHeight w:hRule="exact" w:val="988"/>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rsidP="00C3370F">
            <w:pPr>
              <w:jc w:val="left"/>
              <w:rPr>
                <w:rFonts w:eastAsia="仿宋_GB2312"/>
                <w:sz w:val="24"/>
              </w:rPr>
            </w:pPr>
          </w:p>
        </w:tc>
      </w:tr>
      <w:tr w:rsidR="008D3FB8" w:rsidTr="0020458E">
        <w:trPr>
          <w:trHeight w:hRule="exact" w:val="1716"/>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8D3FB8" w:rsidRDefault="0020458E" w:rsidP="0020458E">
            <w:pPr>
              <w:spacing w:line="360" w:lineRule="exact"/>
              <w:jc w:val="center"/>
              <w:rPr>
                <w:rFonts w:eastAsia="仿宋_GB2312"/>
                <w:sz w:val="24"/>
              </w:rPr>
            </w:pPr>
            <w:r>
              <w:rPr>
                <w:rFonts w:eastAsia="仿宋_GB2312" w:hint="eastAsia"/>
                <w:sz w:val="24"/>
              </w:rPr>
              <w:t>各类食品，产品抽检完成时间</w:t>
            </w:r>
          </w:p>
        </w:tc>
        <w:tc>
          <w:tcPr>
            <w:tcW w:w="1199" w:type="dxa"/>
            <w:gridSpan w:val="2"/>
            <w:tcBorders>
              <w:bottom w:val="single" w:sz="4" w:space="0" w:color="auto"/>
            </w:tcBorders>
            <w:noWrap/>
            <w:vAlign w:val="center"/>
          </w:tcPr>
          <w:p w:rsidR="008D3FB8" w:rsidRPr="0020458E" w:rsidRDefault="0020458E">
            <w:pPr>
              <w:jc w:val="center"/>
              <w:rPr>
                <w:rFonts w:eastAsia="仿宋_GB2312"/>
                <w:sz w:val="24"/>
              </w:rPr>
            </w:pPr>
            <w:r>
              <w:rPr>
                <w:rFonts w:eastAsia="仿宋_GB2312" w:hint="eastAsia"/>
                <w:sz w:val="24"/>
              </w:rPr>
              <w:t>2020</w:t>
            </w:r>
            <w:r>
              <w:rPr>
                <w:rFonts w:eastAsia="仿宋_GB2312" w:hint="eastAsia"/>
                <w:sz w:val="24"/>
              </w:rPr>
              <w:t>年底</w:t>
            </w:r>
          </w:p>
        </w:tc>
        <w:tc>
          <w:tcPr>
            <w:tcW w:w="2919" w:type="dxa"/>
            <w:gridSpan w:val="3"/>
            <w:tcBorders>
              <w:bottom w:val="single" w:sz="4" w:space="0" w:color="auto"/>
            </w:tcBorders>
            <w:noWrap/>
            <w:vAlign w:val="center"/>
          </w:tcPr>
          <w:p w:rsidR="008D3FB8" w:rsidRPr="009C4BF7" w:rsidRDefault="0020458E" w:rsidP="0020458E">
            <w:pPr>
              <w:ind w:firstLineChars="200" w:firstLine="480"/>
              <w:rPr>
                <w:rFonts w:eastAsia="仿宋_GB2312"/>
                <w:sz w:val="24"/>
              </w:rPr>
            </w:pPr>
            <w:r>
              <w:rPr>
                <w:rFonts w:eastAsia="仿宋_GB2312" w:hint="eastAsia"/>
                <w:sz w:val="24"/>
              </w:rPr>
              <w:t>2020</w:t>
            </w:r>
            <w:r>
              <w:rPr>
                <w:rFonts w:eastAsia="仿宋_GB2312" w:hint="eastAsia"/>
                <w:sz w:val="24"/>
              </w:rPr>
              <w:t>年底已完成规定的抽检批次</w:t>
            </w: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rsidP="005B52DC">
            <w:pPr>
              <w:spacing w:line="360" w:lineRule="exact"/>
              <w:jc w:val="center"/>
              <w:rPr>
                <w:rFonts w:eastAsia="仿宋_GB2312"/>
                <w:sz w:val="24"/>
              </w:rPr>
            </w:pP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rsidP="005B52DC">
            <w:pPr>
              <w:spacing w:line="360" w:lineRule="exact"/>
              <w:jc w:val="center"/>
              <w:rPr>
                <w:rFonts w:eastAsia="仿宋_GB2312"/>
                <w:sz w:val="24"/>
              </w:rPr>
            </w:pP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1C589D">
        <w:trPr>
          <w:trHeight w:hRule="exact" w:val="2076"/>
          <w:jc w:val="center"/>
        </w:trPr>
        <w:tc>
          <w:tcPr>
            <w:tcW w:w="1473" w:type="dxa"/>
            <w:vMerge/>
            <w:noWrap/>
            <w:vAlign w:val="center"/>
          </w:tcPr>
          <w:p w:rsidR="008D3FB8" w:rsidRDefault="008D3FB8">
            <w:pPr>
              <w:jc w:val="center"/>
              <w:rPr>
                <w:rFonts w:eastAsia="仿宋_GB2312"/>
                <w:sz w:val="24"/>
              </w:rPr>
            </w:pPr>
          </w:p>
        </w:tc>
        <w:tc>
          <w:tcPr>
            <w:tcW w:w="909" w:type="dxa"/>
            <w:gridSpan w:val="3"/>
            <w:vMerge w:val="restart"/>
            <w:noWrap/>
            <w:vAlign w:val="center"/>
          </w:tcPr>
          <w:p w:rsidR="008D3FB8" w:rsidRDefault="008D3FB8">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经济效益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5B52DC" w:rsidRDefault="005B52DC" w:rsidP="005B52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维护市场稳定、切实保障人民权益</w:t>
            </w:r>
          </w:p>
          <w:p w:rsidR="008D3FB8" w:rsidRPr="005B52DC"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C0515A" w:rsidP="005B52DC">
            <w:pPr>
              <w:jc w:val="left"/>
              <w:rPr>
                <w:rFonts w:eastAsia="仿宋_GB2312"/>
                <w:sz w:val="24"/>
              </w:rPr>
            </w:pPr>
            <w:r w:rsidRPr="00C0515A">
              <w:rPr>
                <w:rFonts w:eastAsia="仿宋_GB2312" w:hint="eastAsia"/>
                <w:sz w:val="24"/>
              </w:rPr>
              <w:t>共受理各类消费者咨询、申诉、举报案件</w:t>
            </w:r>
            <w:r w:rsidRPr="00C0515A">
              <w:rPr>
                <w:rFonts w:eastAsia="仿宋_GB2312" w:hint="eastAsia"/>
                <w:sz w:val="24"/>
              </w:rPr>
              <w:t>1590</w:t>
            </w:r>
            <w:r w:rsidRPr="00C0515A">
              <w:rPr>
                <w:rFonts w:eastAsia="仿宋_GB2312" w:hint="eastAsia"/>
                <w:sz w:val="24"/>
              </w:rPr>
              <w:t>件，同比上升</w:t>
            </w:r>
            <w:r w:rsidRPr="00C0515A">
              <w:rPr>
                <w:rFonts w:eastAsia="仿宋_GB2312" w:hint="eastAsia"/>
                <w:sz w:val="24"/>
              </w:rPr>
              <w:t>33.16%</w:t>
            </w:r>
            <w:r w:rsidRPr="00C0515A">
              <w:rPr>
                <w:rFonts w:eastAsia="仿宋_GB2312" w:hint="eastAsia"/>
                <w:sz w:val="24"/>
              </w:rPr>
              <w:t>，已办结</w:t>
            </w:r>
            <w:r w:rsidRPr="00C0515A">
              <w:rPr>
                <w:rFonts w:eastAsia="仿宋_GB2312" w:hint="eastAsia"/>
                <w:sz w:val="24"/>
              </w:rPr>
              <w:t>1557</w:t>
            </w:r>
            <w:r w:rsidRPr="00C0515A">
              <w:rPr>
                <w:rFonts w:eastAsia="仿宋_GB2312" w:hint="eastAsia"/>
                <w:sz w:val="24"/>
              </w:rPr>
              <w:t>件，按时办结率</w:t>
            </w:r>
            <w:r w:rsidRPr="00C0515A">
              <w:rPr>
                <w:rFonts w:eastAsia="仿宋_GB2312" w:hint="eastAsia"/>
                <w:sz w:val="24"/>
              </w:rPr>
              <w:t>98.68%</w:t>
            </w:r>
            <w:r w:rsidRPr="00C0515A">
              <w:rPr>
                <w:rFonts w:eastAsia="仿宋_GB2312" w:hint="eastAsia"/>
                <w:sz w:val="24"/>
              </w:rPr>
              <w:t>，为消费者挽回经济损失</w:t>
            </w:r>
            <w:r w:rsidRPr="00C0515A">
              <w:rPr>
                <w:rFonts w:eastAsia="仿宋_GB2312" w:hint="eastAsia"/>
                <w:sz w:val="24"/>
              </w:rPr>
              <w:t>70</w:t>
            </w:r>
            <w:r w:rsidRPr="00C0515A">
              <w:rPr>
                <w:rFonts w:eastAsia="仿宋_GB2312" w:hint="eastAsia"/>
                <w:sz w:val="24"/>
              </w:rPr>
              <w:t>多万元，同比上升</w:t>
            </w:r>
            <w:r w:rsidRPr="00C0515A">
              <w:rPr>
                <w:rFonts w:eastAsia="仿宋_GB2312" w:hint="eastAsia"/>
                <w:sz w:val="24"/>
              </w:rPr>
              <w:t>40%</w:t>
            </w:r>
            <w:r w:rsidRPr="00C0515A">
              <w:rPr>
                <w:rFonts w:eastAsia="仿宋_GB2312" w:hint="eastAsia"/>
                <w:sz w:val="24"/>
              </w:rPr>
              <w:t>。</w:t>
            </w: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pPr>
              <w:jc w:val="center"/>
              <w:rPr>
                <w:rFonts w:eastAsia="仿宋_GB2312"/>
                <w:sz w:val="24"/>
              </w:rPr>
            </w:pPr>
          </w:p>
        </w:tc>
      </w:tr>
      <w:tr w:rsidR="008D3FB8" w:rsidRPr="00C3370F" w:rsidTr="001C589D">
        <w:trPr>
          <w:trHeight w:hRule="exact" w:val="4002"/>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社会效益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8D3FB8" w:rsidRDefault="009C4BF7" w:rsidP="00C3370F">
            <w:pPr>
              <w:spacing w:line="360" w:lineRule="exact"/>
              <w:jc w:val="center"/>
              <w:rPr>
                <w:rFonts w:eastAsia="仿宋_GB2312"/>
                <w:sz w:val="24"/>
              </w:rPr>
            </w:pPr>
            <w:r>
              <w:rPr>
                <w:rFonts w:eastAsia="仿宋_GB2312" w:hint="eastAsia"/>
                <w:sz w:val="24"/>
              </w:rPr>
              <w:t>食品安全示范县创建宣传</w:t>
            </w: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9C4BF7" w:rsidP="00C3370F">
            <w:pPr>
              <w:jc w:val="left"/>
              <w:rPr>
                <w:rFonts w:eastAsia="仿宋_GB2312"/>
                <w:sz w:val="24"/>
              </w:rPr>
            </w:pPr>
            <w:r w:rsidRPr="009C4BF7">
              <w:rPr>
                <w:rFonts w:eastAsia="仿宋_GB2312" w:hint="eastAsia"/>
                <w:sz w:val="24"/>
              </w:rPr>
              <w:t>我们通过编印发放便携式宣传资料、召开新闻发布会、开展网络电视、“村村响”广播、宣传车、“小手牵大手”活动、设置户外广告、制作食品安全监督公示牌等方式，进行立体式、多形式、全覆盖、常态化的食品安全宣传。今年精心组织开展了“</w:t>
            </w:r>
            <w:r w:rsidRPr="009C4BF7">
              <w:rPr>
                <w:rFonts w:eastAsia="仿宋_GB2312" w:hint="eastAsia"/>
                <w:sz w:val="24"/>
              </w:rPr>
              <w:t>3</w:t>
            </w:r>
            <w:r w:rsidRPr="009C4BF7">
              <w:rPr>
                <w:rFonts w:eastAsia="仿宋_GB2312" w:hint="eastAsia"/>
                <w:sz w:val="24"/>
              </w:rPr>
              <w:t>·</w:t>
            </w:r>
            <w:r w:rsidRPr="009C4BF7">
              <w:rPr>
                <w:rFonts w:eastAsia="仿宋_GB2312" w:hint="eastAsia"/>
                <w:sz w:val="24"/>
              </w:rPr>
              <w:t>15</w:t>
            </w:r>
            <w:r w:rsidRPr="009C4BF7">
              <w:rPr>
                <w:rFonts w:eastAsia="仿宋_GB2312" w:hint="eastAsia"/>
                <w:sz w:val="24"/>
              </w:rPr>
              <w:t>”“食品安全宣传周”“食品安全应急演练”等大型宣传活动，</w:t>
            </w:r>
          </w:p>
        </w:tc>
      </w:tr>
      <w:tr w:rsidR="008D3FB8" w:rsidTr="001C589D">
        <w:trPr>
          <w:trHeight w:hRule="exact" w:val="2260"/>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C3370F" w:rsidP="00C3370F">
            <w:pPr>
              <w:spacing w:line="360" w:lineRule="exact"/>
              <w:jc w:val="center"/>
              <w:rPr>
                <w:rFonts w:eastAsia="仿宋_GB2312"/>
                <w:sz w:val="24"/>
              </w:rPr>
            </w:pPr>
            <w:r w:rsidRPr="00C3370F">
              <w:rPr>
                <w:rFonts w:eastAsia="仿宋_GB2312" w:hint="eastAsia"/>
                <w:sz w:val="24"/>
              </w:rPr>
              <w:t>开展</w:t>
            </w:r>
            <w:r w:rsidR="009C4BF7">
              <w:rPr>
                <w:rFonts w:eastAsia="仿宋_GB2312" w:hint="eastAsia"/>
                <w:sz w:val="24"/>
              </w:rPr>
              <w:t>食品安全</w:t>
            </w:r>
            <w:r w:rsidRPr="00C3370F">
              <w:rPr>
                <w:rFonts w:eastAsia="仿宋_GB2312" w:hint="eastAsia"/>
                <w:sz w:val="24"/>
              </w:rPr>
              <w:t>专项整治</w:t>
            </w: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9C4BF7" w:rsidP="00C3370F">
            <w:pPr>
              <w:jc w:val="left"/>
              <w:rPr>
                <w:rFonts w:eastAsia="仿宋_GB2312"/>
                <w:sz w:val="24"/>
              </w:rPr>
            </w:pPr>
            <w:r w:rsidRPr="009C4BF7">
              <w:rPr>
                <w:rFonts w:eastAsia="仿宋_GB2312" w:hint="eastAsia"/>
                <w:sz w:val="24"/>
              </w:rPr>
              <w:t>共出动执法人员近</w:t>
            </w:r>
            <w:r w:rsidRPr="009C4BF7">
              <w:rPr>
                <w:rFonts w:eastAsia="仿宋_GB2312" w:hint="eastAsia"/>
                <w:sz w:val="24"/>
              </w:rPr>
              <w:t>10000</w:t>
            </w:r>
            <w:r w:rsidRPr="009C4BF7">
              <w:rPr>
                <w:rFonts w:eastAsia="仿宋_GB2312" w:hint="eastAsia"/>
                <w:sz w:val="24"/>
              </w:rPr>
              <w:t>人次，检查各类食品经营主体，排查整改各类问题</w:t>
            </w:r>
            <w:r w:rsidRPr="009C4BF7">
              <w:rPr>
                <w:rFonts w:eastAsia="仿宋_GB2312" w:hint="eastAsia"/>
                <w:sz w:val="24"/>
              </w:rPr>
              <w:t>5200</w:t>
            </w:r>
            <w:r w:rsidRPr="009C4BF7">
              <w:rPr>
                <w:rFonts w:eastAsia="仿宋_GB2312" w:hint="eastAsia"/>
                <w:sz w:val="24"/>
              </w:rPr>
              <w:t>多起，查处一般程序案件</w:t>
            </w:r>
            <w:r w:rsidRPr="009C4BF7">
              <w:rPr>
                <w:rFonts w:eastAsia="仿宋_GB2312" w:hint="eastAsia"/>
                <w:sz w:val="24"/>
              </w:rPr>
              <w:t>170</w:t>
            </w:r>
            <w:r w:rsidRPr="009C4BF7">
              <w:rPr>
                <w:rFonts w:eastAsia="仿宋_GB2312" w:hint="eastAsia"/>
                <w:sz w:val="24"/>
              </w:rPr>
              <w:t>起，简易案件</w:t>
            </w:r>
            <w:r w:rsidRPr="009C4BF7">
              <w:rPr>
                <w:rFonts w:eastAsia="仿宋_GB2312" w:hint="eastAsia"/>
                <w:sz w:val="24"/>
              </w:rPr>
              <w:t>300</w:t>
            </w:r>
            <w:r w:rsidRPr="009C4BF7">
              <w:rPr>
                <w:rFonts w:eastAsia="仿宋_GB2312" w:hint="eastAsia"/>
                <w:sz w:val="24"/>
              </w:rPr>
              <w:t>起，结案率</w:t>
            </w:r>
            <w:r w:rsidRPr="009C4BF7">
              <w:rPr>
                <w:rFonts w:eastAsia="仿宋_GB2312" w:hint="eastAsia"/>
                <w:sz w:val="24"/>
              </w:rPr>
              <w:t>100%</w:t>
            </w:r>
            <w:r w:rsidRPr="009C4BF7">
              <w:rPr>
                <w:rFonts w:eastAsia="仿宋_GB2312" w:hint="eastAsia"/>
                <w:sz w:val="24"/>
              </w:rPr>
              <w:t>，罚没入库</w:t>
            </w:r>
            <w:r w:rsidRPr="009C4BF7">
              <w:rPr>
                <w:rFonts w:eastAsia="仿宋_GB2312" w:hint="eastAsia"/>
                <w:sz w:val="24"/>
              </w:rPr>
              <w:t>200</w:t>
            </w:r>
            <w:r w:rsidRPr="009C4BF7">
              <w:rPr>
                <w:rFonts w:eastAsia="仿宋_GB2312" w:hint="eastAsia"/>
                <w:sz w:val="24"/>
              </w:rPr>
              <w:t>余万元。</w:t>
            </w: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生态效益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1C589D">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1199" w:type="dxa"/>
            <w:gridSpan w:val="2"/>
            <w:tcBorders>
              <w:bottom w:val="single" w:sz="4" w:space="0" w:color="auto"/>
            </w:tcBorders>
            <w:noWrap/>
            <w:vAlign w:val="center"/>
          </w:tcPr>
          <w:p w:rsidR="008D3FB8" w:rsidRDefault="008D3FB8">
            <w:pPr>
              <w:jc w:val="center"/>
              <w:rPr>
                <w:rFonts w:eastAsia="仿宋_GB2312"/>
                <w:sz w:val="24"/>
              </w:rPr>
            </w:pPr>
          </w:p>
        </w:tc>
        <w:tc>
          <w:tcPr>
            <w:tcW w:w="2919"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1C589D">
        <w:trPr>
          <w:trHeight w:hRule="exact" w:val="696"/>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8D3FB8" w:rsidRDefault="000E0FF0" w:rsidP="000E0FF0">
            <w:pPr>
              <w:autoSpaceDN w:val="0"/>
              <w:spacing w:line="320" w:lineRule="exact"/>
              <w:jc w:val="left"/>
              <w:textAlignment w:val="center"/>
              <w:rPr>
                <w:rFonts w:eastAsia="仿宋_GB2312"/>
                <w:sz w:val="24"/>
              </w:rPr>
            </w:pPr>
            <w:r w:rsidRPr="000E0FF0">
              <w:rPr>
                <w:rFonts w:eastAsia="仿宋_GB2312" w:hint="eastAsia"/>
                <w:sz w:val="24"/>
              </w:rPr>
              <w:t>社会公众满意度</w:t>
            </w:r>
          </w:p>
        </w:tc>
        <w:tc>
          <w:tcPr>
            <w:tcW w:w="1199" w:type="dxa"/>
            <w:gridSpan w:val="2"/>
            <w:tcBorders>
              <w:bottom w:val="single" w:sz="4" w:space="0" w:color="auto"/>
            </w:tcBorders>
            <w:noWrap/>
            <w:vAlign w:val="center"/>
          </w:tcPr>
          <w:p w:rsidR="008D3FB8" w:rsidRDefault="00F93292">
            <w:pPr>
              <w:jc w:val="center"/>
              <w:rPr>
                <w:rFonts w:eastAsia="仿宋_GB2312"/>
                <w:sz w:val="24"/>
              </w:rPr>
            </w:pPr>
            <w:r>
              <w:rPr>
                <w:rFonts w:eastAsia="仿宋_GB2312" w:hint="eastAsia"/>
                <w:sz w:val="24"/>
              </w:rPr>
              <w:t>85%</w:t>
            </w:r>
          </w:p>
        </w:tc>
        <w:tc>
          <w:tcPr>
            <w:tcW w:w="2919" w:type="dxa"/>
            <w:gridSpan w:val="3"/>
            <w:tcBorders>
              <w:bottom w:val="single" w:sz="4" w:space="0" w:color="auto"/>
            </w:tcBorders>
            <w:noWrap/>
            <w:vAlign w:val="center"/>
          </w:tcPr>
          <w:p w:rsidR="008D3FB8" w:rsidRDefault="00F93292" w:rsidP="00F93292">
            <w:pPr>
              <w:spacing w:line="360" w:lineRule="auto"/>
              <w:jc w:val="center"/>
              <w:rPr>
                <w:rFonts w:eastAsia="仿宋_GB2312"/>
                <w:sz w:val="24"/>
              </w:rPr>
            </w:pPr>
            <w:r>
              <w:rPr>
                <w:rFonts w:eastAsia="仿宋_GB2312" w:hint="eastAsia"/>
                <w:sz w:val="24"/>
              </w:rPr>
              <w:t>88.5%</w:t>
            </w:r>
          </w:p>
        </w:tc>
      </w:tr>
      <w:tr w:rsidR="008D3FB8" w:rsidTr="001C589D">
        <w:trPr>
          <w:trHeight w:hRule="exact" w:val="746"/>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Pr="00F93292" w:rsidRDefault="00F93292" w:rsidP="00F93292">
            <w:pPr>
              <w:spacing w:line="360" w:lineRule="exact"/>
              <w:jc w:val="center"/>
              <w:rPr>
                <w:rFonts w:eastAsia="仿宋_GB2312"/>
                <w:sz w:val="24"/>
              </w:rPr>
            </w:pPr>
            <w:r w:rsidRPr="00F93292">
              <w:rPr>
                <w:rFonts w:eastAsia="仿宋_GB2312" w:hint="eastAsia"/>
                <w:sz w:val="24"/>
              </w:rPr>
              <w:t>社会公众</w:t>
            </w:r>
            <w:r>
              <w:rPr>
                <w:rFonts w:eastAsia="仿宋_GB2312" w:hint="eastAsia"/>
                <w:sz w:val="24"/>
              </w:rPr>
              <w:t>支持率</w:t>
            </w:r>
          </w:p>
        </w:tc>
        <w:tc>
          <w:tcPr>
            <w:tcW w:w="1199" w:type="dxa"/>
            <w:gridSpan w:val="2"/>
            <w:tcBorders>
              <w:bottom w:val="single" w:sz="4" w:space="0" w:color="auto"/>
            </w:tcBorders>
            <w:noWrap/>
            <w:vAlign w:val="center"/>
          </w:tcPr>
          <w:p w:rsidR="008D3FB8" w:rsidRDefault="00F93292" w:rsidP="00F93292">
            <w:pPr>
              <w:jc w:val="center"/>
              <w:rPr>
                <w:rFonts w:eastAsia="仿宋_GB2312"/>
                <w:sz w:val="24"/>
              </w:rPr>
            </w:pPr>
            <w:r>
              <w:rPr>
                <w:rFonts w:eastAsia="仿宋_GB2312" w:hint="eastAsia"/>
                <w:sz w:val="24"/>
              </w:rPr>
              <w:t>95%</w:t>
            </w:r>
          </w:p>
        </w:tc>
        <w:tc>
          <w:tcPr>
            <w:tcW w:w="2919" w:type="dxa"/>
            <w:gridSpan w:val="3"/>
            <w:tcBorders>
              <w:bottom w:val="single" w:sz="4" w:space="0" w:color="auto"/>
            </w:tcBorders>
            <w:noWrap/>
            <w:vAlign w:val="center"/>
          </w:tcPr>
          <w:p w:rsidR="008D3FB8" w:rsidRDefault="00F93292">
            <w:pPr>
              <w:jc w:val="center"/>
              <w:rPr>
                <w:rFonts w:eastAsia="仿宋_GB2312"/>
                <w:sz w:val="24"/>
              </w:rPr>
            </w:pPr>
            <w:r>
              <w:rPr>
                <w:rFonts w:eastAsia="仿宋_GB2312" w:hint="eastAsia"/>
                <w:sz w:val="24"/>
              </w:rPr>
              <w:t>96.6%</w:t>
            </w:r>
          </w:p>
        </w:tc>
      </w:tr>
      <w:tr w:rsidR="008D3FB8">
        <w:trPr>
          <w:trHeight w:hRule="exact" w:val="539"/>
          <w:jc w:val="center"/>
        </w:trPr>
        <w:tc>
          <w:tcPr>
            <w:tcW w:w="2382" w:type="dxa"/>
            <w:gridSpan w:val="4"/>
            <w:tcBorders>
              <w:bottom w:val="single" w:sz="4" w:space="0" w:color="auto"/>
            </w:tcBorders>
            <w:noWrap/>
            <w:vAlign w:val="center"/>
          </w:tcPr>
          <w:p w:rsidR="008D3FB8" w:rsidRDefault="008D3FB8">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8D3FB8" w:rsidRPr="00F93292" w:rsidRDefault="008D3FB8" w:rsidP="005C599F">
            <w:pPr>
              <w:jc w:val="center"/>
              <w:rPr>
                <w:rFonts w:eastAsia="仿宋_GB2312"/>
                <w:sz w:val="24"/>
              </w:rPr>
            </w:pPr>
            <w:r w:rsidRPr="00F93292">
              <w:rPr>
                <w:rFonts w:eastAsia="仿宋_GB2312" w:hint="eastAsia"/>
                <w:sz w:val="24"/>
              </w:rPr>
              <w:t>9</w:t>
            </w:r>
            <w:r w:rsidR="005C599F" w:rsidRPr="00F93292">
              <w:rPr>
                <w:rFonts w:eastAsia="仿宋_GB2312" w:hint="eastAsia"/>
                <w:sz w:val="24"/>
              </w:rPr>
              <w:t>5</w:t>
            </w:r>
            <w:r w:rsidRPr="00F93292">
              <w:rPr>
                <w:rFonts w:eastAsia="仿宋_GB2312" w:hint="eastAsia"/>
                <w:sz w:val="24"/>
              </w:rPr>
              <w:t>分</w:t>
            </w:r>
          </w:p>
        </w:tc>
      </w:tr>
      <w:tr w:rsidR="008D3FB8">
        <w:trPr>
          <w:trHeight w:hRule="exact" w:val="539"/>
          <w:jc w:val="center"/>
        </w:trPr>
        <w:tc>
          <w:tcPr>
            <w:tcW w:w="2382" w:type="dxa"/>
            <w:gridSpan w:val="4"/>
            <w:tcBorders>
              <w:bottom w:val="single" w:sz="4" w:space="0" w:color="auto"/>
            </w:tcBorders>
            <w:noWrap/>
            <w:vAlign w:val="center"/>
          </w:tcPr>
          <w:p w:rsidR="008D3FB8" w:rsidRDefault="008D3FB8">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8D3FB8" w:rsidRDefault="008D3FB8" w:rsidP="00E443CF">
            <w:pPr>
              <w:jc w:val="center"/>
              <w:rPr>
                <w:rFonts w:eastAsia="仿宋_GB2312"/>
                <w:sz w:val="24"/>
              </w:rPr>
            </w:pPr>
            <w:r>
              <w:rPr>
                <w:rFonts w:eastAsia="仿宋_GB2312" w:hint="eastAsia"/>
                <w:sz w:val="24"/>
              </w:rPr>
              <w:t>优秀</w:t>
            </w:r>
          </w:p>
        </w:tc>
      </w:tr>
      <w:tr w:rsidR="008D3FB8">
        <w:trPr>
          <w:trHeight w:hRule="exact" w:val="680"/>
          <w:jc w:val="center"/>
        </w:trPr>
        <w:tc>
          <w:tcPr>
            <w:tcW w:w="9582" w:type="dxa"/>
            <w:gridSpan w:val="14"/>
            <w:noWrap/>
            <w:vAlign w:val="center"/>
          </w:tcPr>
          <w:p w:rsidR="008D3FB8" w:rsidRDefault="008D3FB8">
            <w:pPr>
              <w:jc w:val="center"/>
              <w:rPr>
                <w:rFonts w:eastAsia="仿宋_GB2312"/>
                <w:b/>
                <w:sz w:val="24"/>
              </w:rPr>
            </w:pPr>
            <w:r>
              <w:rPr>
                <w:rFonts w:eastAsia="仿宋_GB2312" w:hint="eastAsia"/>
                <w:b/>
                <w:sz w:val="24"/>
              </w:rPr>
              <w:t>四、评价人员</w:t>
            </w:r>
          </w:p>
        </w:tc>
      </w:tr>
      <w:tr w:rsidR="008D3FB8" w:rsidTr="001C589D">
        <w:trPr>
          <w:trHeight w:hRule="exact" w:val="567"/>
          <w:jc w:val="center"/>
        </w:trPr>
        <w:tc>
          <w:tcPr>
            <w:tcW w:w="2264" w:type="dxa"/>
            <w:gridSpan w:val="3"/>
            <w:noWrap/>
            <w:vAlign w:val="center"/>
          </w:tcPr>
          <w:p w:rsidR="008D3FB8" w:rsidRDefault="008D3FB8">
            <w:pPr>
              <w:jc w:val="center"/>
              <w:rPr>
                <w:rFonts w:eastAsia="仿宋_GB2312"/>
                <w:sz w:val="24"/>
              </w:rPr>
            </w:pPr>
            <w:r>
              <w:rPr>
                <w:rFonts w:eastAsia="仿宋_GB2312" w:hint="eastAsia"/>
                <w:sz w:val="24"/>
              </w:rPr>
              <w:lastRenderedPageBreak/>
              <w:t>姓名</w:t>
            </w:r>
          </w:p>
        </w:tc>
        <w:tc>
          <w:tcPr>
            <w:tcW w:w="2332" w:type="dxa"/>
            <w:gridSpan w:val="4"/>
            <w:noWrap/>
            <w:vAlign w:val="center"/>
          </w:tcPr>
          <w:p w:rsidR="008D3FB8" w:rsidRDefault="008D3FB8">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2067" w:type="dxa"/>
            <w:gridSpan w:val="4"/>
            <w:noWrap/>
            <w:vAlign w:val="center"/>
          </w:tcPr>
          <w:p w:rsidR="008D3FB8" w:rsidRDefault="008D3FB8">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2919" w:type="dxa"/>
            <w:gridSpan w:val="3"/>
            <w:noWrap/>
            <w:vAlign w:val="center"/>
          </w:tcPr>
          <w:p w:rsidR="008D3FB8" w:rsidRDefault="008D3FB8">
            <w:pPr>
              <w:jc w:val="center"/>
              <w:rPr>
                <w:rFonts w:eastAsia="仿宋_GB2312"/>
                <w:sz w:val="24"/>
              </w:rPr>
            </w:pPr>
            <w:r>
              <w:rPr>
                <w:rFonts w:eastAsia="仿宋_GB2312" w:hint="eastAsia"/>
                <w:sz w:val="24"/>
              </w:rPr>
              <w:t>签字</w:t>
            </w:r>
          </w:p>
        </w:tc>
      </w:tr>
      <w:tr w:rsidR="008D3FB8" w:rsidTr="001C589D">
        <w:trPr>
          <w:trHeight w:hRule="exact" w:val="567"/>
          <w:jc w:val="center"/>
        </w:trPr>
        <w:tc>
          <w:tcPr>
            <w:tcW w:w="2264" w:type="dxa"/>
            <w:gridSpan w:val="3"/>
            <w:noWrap/>
            <w:vAlign w:val="center"/>
          </w:tcPr>
          <w:p w:rsidR="008D3FB8" w:rsidRDefault="001C589D"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范文明</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分管财务副局长</w:t>
            </w:r>
          </w:p>
        </w:tc>
        <w:tc>
          <w:tcPr>
            <w:tcW w:w="2067"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2919" w:type="dxa"/>
            <w:gridSpan w:val="3"/>
            <w:noWrap/>
            <w:vAlign w:val="center"/>
          </w:tcPr>
          <w:p w:rsidR="008D3FB8" w:rsidRDefault="008D3FB8">
            <w:pPr>
              <w:rPr>
                <w:rFonts w:eastAsia="仿宋_GB2312"/>
                <w:sz w:val="24"/>
              </w:rPr>
            </w:pPr>
          </w:p>
        </w:tc>
      </w:tr>
      <w:tr w:rsidR="008D3FB8" w:rsidTr="001C589D">
        <w:trPr>
          <w:trHeight w:hRule="exact" w:val="567"/>
          <w:jc w:val="center"/>
        </w:trPr>
        <w:tc>
          <w:tcPr>
            <w:tcW w:w="2264" w:type="dxa"/>
            <w:gridSpan w:val="3"/>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盛利</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2067"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2919" w:type="dxa"/>
            <w:gridSpan w:val="3"/>
            <w:noWrap/>
            <w:vAlign w:val="center"/>
          </w:tcPr>
          <w:p w:rsidR="008D3FB8" w:rsidRDefault="008D3FB8">
            <w:pPr>
              <w:rPr>
                <w:rFonts w:eastAsia="仿宋_GB2312"/>
                <w:sz w:val="24"/>
              </w:rPr>
            </w:pPr>
          </w:p>
        </w:tc>
      </w:tr>
      <w:tr w:rsidR="008D3FB8" w:rsidTr="001C589D">
        <w:trPr>
          <w:trHeight w:hRule="exact" w:val="567"/>
          <w:jc w:val="center"/>
        </w:trPr>
        <w:tc>
          <w:tcPr>
            <w:tcW w:w="2264" w:type="dxa"/>
            <w:gridSpan w:val="3"/>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财基股股长</w:t>
            </w:r>
          </w:p>
        </w:tc>
        <w:tc>
          <w:tcPr>
            <w:tcW w:w="2067"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2919" w:type="dxa"/>
            <w:gridSpan w:val="3"/>
            <w:noWrap/>
            <w:vAlign w:val="center"/>
          </w:tcPr>
          <w:p w:rsidR="008D3FB8" w:rsidRDefault="008D3FB8">
            <w:pPr>
              <w:rPr>
                <w:rFonts w:eastAsia="仿宋_GB2312"/>
                <w:sz w:val="24"/>
              </w:rPr>
            </w:pPr>
          </w:p>
        </w:tc>
      </w:tr>
      <w:tr w:rsidR="008D3FB8" w:rsidTr="00E443CF">
        <w:trPr>
          <w:trHeight w:hRule="exact" w:val="2283"/>
          <w:jc w:val="center"/>
        </w:trPr>
        <w:tc>
          <w:tcPr>
            <w:tcW w:w="9582" w:type="dxa"/>
            <w:gridSpan w:val="14"/>
            <w:noWrap/>
            <w:vAlign w:val="center"/>
          </w:tcPr>
          <w:p w:rsidR="008D3FB8" w:rsidRDefault="008D3FB8">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tcBorders>
              <w:bottom w:val="single" w:sz="4" w:space="0" w:color="auto"/>
            </w:tcBorders>
            <w:noWrap/>
          </w:tcPr>
          <w:p w:rsidR="008D3FB8" w:rsidRDefault="008D3FB8">
            <w:pPr>
              <w:spacing w:line="440" w:lineRule="exact"/>
              <w:rPr>
                <w:rFonts w:eastAsia="仿宋_GB2312"/>
                <w:sz w:val="24"/>
              </w:rPr>
            </w:pPr>
            <w:r>
              <w:rPr>
                <w:rFonts w:eastAsia="仿宋_GB2312" w:hint="eastAsia"/>
                <w:sz w:val="24"/>
              </w:rPr>
              <w:t>项目单位意见：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8D3FB8" w:rsidRDefault="008D3FB8">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noWrap/>
          </w:tcPr>
          <w:p w:rsidR="008D3FB8" w:rsidRDefault="008D3FB8">
            <w:pPr>
              <w:spacing w:line="440" w:lineRule="exact"/>
              <w:rPr>
                <w:rFonts w:eastAsia="仿宋_GB2312"/>
                <w:sz w:val="24"/>
              </w:rPr>
            </w:pPr>
            <w:r>
              <w:rPr>
                <w:rFonts w:eastAsia="仿宋_GB2312" w:hint="eastAsia"/>
                <w:sz w:val="24"/>
              </w:rPr>
              <w:t>主管部门意见：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8D3FB8" w:rsidRDefault="008D3FB8">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tcBorders>
              <w:bottom w:val="single" w:sz="4" w:space="0" w:color="auto"/>
            </w:tcBorders>
            <w:noWrap/>
          </w:tcPr>
          <w:p w:rsidR="008D3FB8" w:rsidRDefault="008D3FB8">
            <w:pPr>
              <w:spacing w:line="440" w:lineRule="exact"/>
              <w:rPr>
                <w:rFonts w:eastAsia="仿宋_GB2312"/>
                <w:sz w:val="24"/>
              </w:rPr>
            </w:pPr>
            <w:r>
              <w:rPr>
                <w:rFonts w:eastAsia="仿宋_GB2312" w:hint="eastAsia"/>
                <w:sz w:val="24"/>
              </w:rPr>
              <w:t>财政部门归口业务科室意见：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54405" w:rsidRDefault="00AD5179">
      <w:pPr>
        <w:rPr>
          <w:rFonts w:eastAsia="仿宋_GB2312" w:cs="仿宋_GB2312"/>
          <w:bCs/>
          <w:sz w:val="28"/>
          <w:szCs w:val="28"/>
        </w:rPr>
      </w:pPr>
      <w:r>
        <w:rPr>
          <w:rFonts w:eastAsia="仿宋_GB2312" w:cs="仿宋_GB2312" w:hint="eastAsia"/>
          <w:bCs/>
          <w:sz w:val="28"/>
          <w:szCs w:val="28"/>
        </w:rPr>
        <w:t>填报人（签名）：</w:t>
      </w:r>
      <w:r w:rsidR="00E443CF">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9369"/>
      </w:tblGrid>
      <w:tr w:rsidR="00E54405" w:rsidTr="00E171DA">
        <w:trPr>
          <w:trHeight w:val="12998"/>
          <w:jc w:val="center"/>
        </w:trPr>
        <w:tc>
          <w:tcPr>
            <w:tcW w:w="9369" w:type="dxa"/>
            <w:noWrap/>
          </w:tcPr>
          <w:p w:rsidR="00E54405" w:rsidRPr="00A72B0E" w:rsidRDefault="00AD5179" w:rsidP="00A72B0E">
            <w:pPr>
              <w:jc w:val="center"/>
              <w:rPr>
                <w:rFonts w:eastAsia="仿宋_GB2312"/>
                <w:b/>
                <w:bCs/>
                <w:sz w:val="28"/>
                <w:szCs w:val="28"/>
              </w:rPr>
            </w:pPr>
            <w:r>
              <w:rPr>
                <w:rFonts w:eastAsia="仿宋_GB2312" w:hint="eastAsia"/>
                <w:b/>
                <w:bCs/>
                <w:sz w:val="28"/>
                <w:szCs w:val="28"/>
              </w:rPr>
              <w:lastRenderedPageBreak/>
              <w:t>五、评价报告综述（文字部分）</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项目基本概况</w:t>
            </w:r>
          </w:p>
          <w:p w:rsidR="00A72B0E" w:rsidRDefault="00A72B0E" w:rsidP="00E171DA">
            <w:pPr>
              <w:spacing w:line="500" w:lineRule="exact"/>
              <w:ind w:firstLineChars="200" w:firstLine="482"/>
              <w:rPr>
                <w:rFonts w:ascii="仿宋" w:eastAsia="仿宋" w:hAnsi="仿宋" w:cs="仿宋"/>
                <w:b/>
                <w:bCs/>
                <w:sz w:val="24"/>
              </w:rPr>
            </w:pPr>
            <w:r>
              <w:rPr>
                <w:rFonts w:ascii="仿宋" w:eastAsia="仿宋" w:hAnsi="仿宋" w:cs="仿宋" w:hint="eastAsia"/>
                <w:b/>
                <w:bCs/>
                <w:sz w:val="24"/>
              </w:rPr>
              <w:t>1、项目立项依据</w:t>
            </w:r>
          </w:p>
          <w:p w:rsidR="00A72B0E" w:rsidRDefault="00A72B0E" w:rsidP="00A72B0E">
            <w:pPr>
              <w:spacing w:line="500" w:lineRule="exact"/>
              <w:ind w:firstLineChars="200" w:firstLine="480"/>
              <w:rPr>
                <w:rFonts w:ascii="仿宋" w:eastAsia="仿宋" w:hAnsi="仿宋" w:cs="仿宋"/>
                <w:sz w:val="24"/>
              </w:rPr>
            </w:pPr>
            <w:r>
              <w:rPr>
                <w:rFonts w:ascii="仿宋" w:eastAsia="仿宋" w:hAnsi="仿宋" w:cs="仿宋" w:hint="eastAsia"/>
                <w:sz w:val="24"/>
              </w:rPr>
              <w:t>本项目依据《食品安全法》、湖南省食品安全委员会办公室《关于开展第二批湖南省食品安全示范县创建工作的通知》、《华容县创建省级食品安全示范县工作实施方案》等设立。</w:t>
            </w:r>
          </w:p>
          <w:p w:rsidR="00A72B0E" w:rsidRDefault="00A72B0E" w:rsidP="00E171DA">
            <w:pPr>
              <w:spacing w:line="500" w:lineRule="exact"/>
              <w:ind w:firstLineChars="200" w:firstLine="482"/>
              <w:rPr>
                <w:rFonts w:ascii="仿宋" w:eastAsia="仿宋" w:hAnsi="仿宋" w:cs="仿宋"/>
                <w:b/>
                <w:bCs/>
                <w:sz w:val="24"/>
              </w:rPr>
            </w:pPr>
            <w:r>
              <w:rPr>
                <w:rFonts w:ascii="仿宋" w:eastAsia="仿宋" w:hAnsi="仿宋" w:cs="仿宋" w:hint="eastAsia"/>
                <w:b/>
                <w:bCs/>
                <w:sz w:val="24"/>
              </w:rPr>
              <w:t>2、项目绩效目标</w:t>
            </w:r>
          </w:p>
          <w:p w:rsidR="00A72B0E" w:rsidRDefault="00A72B0E" w:rsidP="00E171DA">
            <w:pPr>
              <w:spacing w:line="500" w:lineRule="exact"/>
              <w:ind w:firstLineChars="200" w:firstLine="482"/>
              <w:rPr>
                <w:rFonts w:ascii="仿宋" w:eastAsia="仿宋" w:hAnsi="仿宋" w:cs="仿宋"/>
                <w:b/>
                <w:bCs/>
                <w:sz w:val="24"/>
              </w:rPr>
            </w:pPr>
            <w:r>
              <w:rPr>
                <w:rFonts w:ascii="仿宋" w:eastAsia="仿宋" w:hAnsi="仿宋" w:cs="仿宋" w:hint="eastAsia"/>
                <w:b/>
                <w:bCs/>
                <w:sz w:val="24"/>
              </w:rPr>
              <w:t>（1）长期绩效目标</w:t>
            </w:r>
          </w:p>
          <w:p w:rsidR="00A72B0E" w:rsidRDefault="00A72B0E" w:rsidP="00A72B0E">
            <w:pPr>
              <w:spacing w:line="500" w:lineRule="exact"/>
              <w:ind w:firstLineChars="200" w:firstLine="480"/>
              <w:rPr>
                <w:rFonts w:ascii="仿宋" w:eastAsia="仿宋" w:hAnsi="仿宋" w:cs="仿宋"/>
                <w:sz w:val="24"/>
              </w:rPr>
            </w:pPr>
            <w:r>
              <w:rPr>
                <w:rFonts w:ascii="仿宋" w:eastAsia="仿宋" w:hAnsi="仿宋" w:cs="仿宋" w:hint="eastAsia"/>
                <w:sz w:val="24"/>
              </w:rPr>
              <w:t>全面贯彻落实国家和省市关于加强食品安全工作的决策部署，以创建食品安全示范县为重要抓手，探索提升食品安全保障水平的有效措施和工作机制，构建“责任明晰，运行高效，保障有力，全程监管，社会共治”的食品安全治理体系，形成乡镇属地负责和县直部门单位“四有两责”落实、企业依法生产经营、社会各界积极参与的良好格局，促进食品产业健康发展，推动全县食品安全整体形势持续稳定向好，人民群众对食品安全的满意度明显提升。</w:t>
            </w:r>
          </w:p>
          <w:p w:rsidR="00A72B0E" w:rsidRDefault="00A72B0E" w:rsidP="00E171DA">
            <w:pPr>
              <w:spacing w:line="500" w:lineRule="exact"/>
              <w:ind w:firstLineChars="200" w:firstLine="482"/>
              <w:rPr>
                <w:rFonts w:ascii="仿宋" w:eastAsia="仿宋" w:hAnsi="仿宋" w:cs="仿宋"/>
                <w:b/>
                <w:bCs/>
                <w:sz w:val="24"/>
              </w:rPr>
            </w:pPr>
            <w:r>
              <w:rPr>
                <w:rFonts w:ascii="仿宋" w:eastAsia="仿宋" w:hAnsi="仿宋" w:cs="仿宋" w:hint="eastAsia"/>
                <w:b/>
                <w:bCs/>
                <w:sz w:val="24"/>
              </w:rPr>
              <w:t>（2）年度绩效目标</w:t>
            </w:r>
          </w:p>
          <w:p w:rsidR="00B33BF5" w:rsidRDefault="00A72B0E" w:rsidP="00B33BF5">
            <w:pPr>
              <w:spacing w:line="500" w:lineRule="exact"/>
              <w:ind w:firstLineChars="200" w:firstLine="480"/>
              <w:rPr>
                <w:rFonts w:ascii="仿宋" w:eastAsia="仿宋" w:hAnsi="仿宋" w:cs="仿宋" w:hint="eastAsia"/>
                <w:sz w:val="24"/>
              </w:rPr>
            </w:pPr>
            <w:r w:rsidRPr="00A90C5E">
              <w:rPr>
                <w:rFonts w:ascii="仿宋" w:eastAsia="仿宋" w:hAnsi="仿宋" w:cs="仿宋" w:hint="eastAsia"/>
                <w:sz w:val="24"/>
              </w:rPr>
              <w:t>食品安全总体状况良好，食品安全工作落实到位。按照每千人四批次的要求，加大对全县各类食品的监督抽检力度；</w:t>
            </w:r>
            <w:r w:rsidR="00A90C5E" w:rsidRPr="00A90C5E">
              <w:rPr>
                <w:rFonts w:ascii="仿宋" w:eastAsia="仿宋" w:hAnsi="仿宋" w:cs="仿宋" w:hint="eastAsia"/>
                <w:sz w:val="24"/>
              </w:rPr>
              <w:t>开展食品安全专项培训；</w:t>
            </w:r>
            <w:r w:rsidRPr="00A90C5E">
              <w:rPr>
                <w:rFonts w:ascii="仿宋" w:eastAsia="仿宋" w:hAnsi="仿宋" w:cs="仿宋" w:hint="eastAsia"/>
                <w:sz w:val="24"/>
              </w:rPr>
              <w:t>采取宣传册、宣传牌、电子显示屏、报纸、电视等多种形式全方位进行创建省级食品安全示范县宣传；</w:t>
            </w:r>
            <w:r w:rsidR="00B33BF5">
              <w:rPr>
                <w:rFonts w:ascii="仿宋" w:eastAsia="仿宋" w:hAnsi="仿宋" w:cs="仿宋" w:hint="eastAsia"/>
                <w:sz w:val="24"/>
              </w:rPr>
              <w:t>完成食品安全示范县创建工作的验收。</w:t>
            </w:r>
          </w:p>
          <w:p w:rsidR="00E54405" w:rsidRPr="00A72B0E" w:rsidRDefault="00AD5179" w:rsidP="00B33BF5">
            <w:pPr>
              <w:spacing w:line="500" w:lineRule="exact"/>
              <w:ind w:firstLineChars="200" w:firstLine="600"/>
              <w:rPr>
                <w:rFonts w:eastAsia="仿宋_GB2312"/>
                <w:sz w:val="30"/>
                <w:szCs w:val="30"/>
              </w:rPr>
            </w:pPr>
            <w:r w:rsidRPr="00A72B0E">
              <w:rPr>
                <w:rFonts w:eastAsia="仿宋_GB2312" w:hint="eastAsia"/>
                <w:sz w:val="30"/>
                <w:szCs w:val="30"/>
              </w:rPr>
              <w:t>项目资金使用及管理情况</w:t>
            </w:r>
          </w:p>
          <w:p w:rsidR="00A72B0E" w:rsidRDefault="00A72B0E" w:rsidP="00E171DA">
            <w:pPr>
              <w:spacing w:line="500" w:lineRule="exact"/>
              <w:ind w:firstLineChars="200" w:firstLine="482"/>
              <w:rPr>
                <w:rFonts w:ascii="仿宋" w:eastAsia="仿宋" w:hAnsi="仿宋" w:cs="仿宋"/>
                <w:sz w:val="24"/>
              </w:rPr>
            </w:pPr>
            <w:r>
              <w:rPr>
                <w:rFonts w:ascii="仿宋" w:eastAsia="仿宋" w:hAnsi="仿宋" w:cs="仿宋" w:hint="eastAsia"/>
                <w:b/>
                <w:bCs/>
                <w:sz w:val="24"/>
              </w:rPr>
              <w:t>（一）专项经费管理措施、制度建设情况。</w:t>
            </w:r>
            <w:r>
              <w:rPr>
                <w:rFonts w:ascii="仿宋" w:eastAsia="仿宋" w:hAnsi="仿宋" w:cs="仿宋" w:hint="eastAsia"/>
                <w:sz w:val="24"/>
              </w:rPr>
              <w:t>我局对于批复到位的</w:t>
            </w:r>
            <w:r w:rsidR="00B33BF5">
              <w:rPr>
                <w:rFonts w:ascii="仿宋" w:eastAsia="仿宋" w:hAnsi="仿宋" w:cs="仿宋" w:hint="eastAsia"/>
                <w:sz w:val="24"/>
              </w:rPr>
              <w:t>食品安全示范县创建</w:t>
            </w:r>
            <w:r>
              <w:rPr>
                <w:rFonts w:ascii="仿宋" w:eastAsia="仿宋" w:hAnsi="仿宋" w:cs="仿宋" w:hint="eastAsia"/>
                <w:sz w:val="24"/>
              </w:rPr>
              <w:t>专项经费，根据工作任务需要，统一管理核算。每年年初为保障项目经费的专款专用和及时到位，发挥好资金使用效率，制定财务制度和专项资金管理制度，对专项经费专门列项，专题研究，专项预算，专项审批，专项开支。</w:t>
            </w:r>
          </w:p>
          <w:p w:rsidR="00A72B0E" w:rsidRDefault="00A72B0E" w:rsidP="00E171DA">
            <w:pPr>
              <w:spacing w:line="500" w:lineRule="exact"/>
              <w:ind w:firstLineChars="200" w:firstLine="482"/>
              <w:rPr>
                <w:rFonts w:ascii="仿宋" w:eastAsia="仿宋" w:hAnsi="仿宋" w:cs="仿宋"/>
                <w:sz w:val="24"/>
              </w:rPr>
            </w:pPr>
            <w:r>
              <w:rPr>
                <w:rFonts w:ascii="仿宋" w:eastAsia="仿宋" w:hAnsi="仿宋" w:cs="仿宋" w:hint="eastAsia"/>
                <w:b/>
                <w:bCs/>
                <w:sz w:val="24"/>
              </w:rPr>
              <w:t>（二）专项经费使用流程及监督检查情况。</w:t>
            </w:r>
            <w:r>
              <w:rPr>
                <w:rFonts w:ascii="仿宋" w:eastAsia="仿宋" w:hAnsi="仿宋" w:cs="仿宋" w:hint="eastAsia"/>
                <w:sz w:val="24"/>
              </w:rPr>
              <w:t>对</w:t>
            </w:r>
            <w:r w:rsidR="00C86877">
              <w:rPr>
                <w:rFonts w:ascii="仿宋" w:eastAsia="仿宋" w:hAnsi="仿宋" w:cs="仿宋" w:hint="eastAsia"/>
                <w:sz w:val="24"/>
              </w:rPr>
              <w:t>食品安全示范县创建</w:t>
            </w:r>
            <w:r>
              <w:rPr>
                <w:rFonts w:ascii="仿宋" w:eastAsia="仿宋" w:hAnsi="仿宋" w:cs="仿宋" w:hint="eastAsia"/>
                <w:sz w:val="24"/>
              </w:rPr>
              <w:t>项目的每一笔经费在核定的支出限额和支出范围内实行据实凭票报账制；严格财务程序，强化报销环节</w:t>
            </w:r>
            <w:r>
              <w:rPr>
                <w:rFonts w:ascii="仿宋" w:eastAsia="仿宋" w:hAnsi="仿宋" w:cs="仿宋" w:hint="eastAsia"/>
                <w:sz w:val="24"/>
              </w:rPr>
              <w:lastRenderedPageBreak/>
              <w:t>管理，认真落实经办人、经费使用单位负责人、财务管理人员责任，确保了经费支出的合规、到位。同时，严格监督专项资金专款专用，设立专账，并通过政府互联网+监督进行定期公开，确保了</w:t>
            </w:r>
            <w:r w:rsidR="00B33BF5">
              <w:rPr>
                <w:rFonts w:ascii="仿宋" w:eastAsia="仿宋" w:hAnsi="仿宋" w:cs="仿宋" w:hint="eastAsia"/>
                <w:sz w:val="24"/>
              </w:rPr>
              <w:t>食品安全示范县创建</w:t>
            </w:r>
            <w:r>
              <w:rPr>
                <w:rFonts w:ascii="仿宋" w:eastAsia="仿宋" w:hAnsi="仿宋" w:cs="仿宋" w:hint="eastAsia"/>
                <w:sz w:val="24"/>
              </w:rPr>
              <w:t xml:space="preserve">专项资金收支公开、透明。      </w:t>
            </w:r>
          </w:p>
          <w:p w:rsidR="00A72B0E" w:rsidRDefault="00A72B0E" w:rsidP="00E171DA">
            <w:pPr>
              <w:spacing w:line="500" w:lineRule="exact"/>
              <w:ind w:firstLineChars="200" w:firstLine="482"/>
              <w:rPr>
                <w:rFonts w:ascii="仿宋" w:eastAsia="仿宋" w:hAnsi="仿宋" w:cs="仿宋"/>
                <w:b/>
                <w:bCs/>
                <w:sz w:val="24"/>
              </w:rPr>
            </w:pPr>
            <w:r>
              <w:rPr>
                <w:rFonts w:ascii="仿宋" w:eastAsia="仿宋" w:hAnsi="仿宋" w:cs="仿宋" w:hint="eastAsia"/>
                <w:b/>
                <w:bCs/>
                <w:sz w:val="24"/>
              </w:rPr>
              <w:t>（三）管理和使用情况</w:t>
            </w:r>
          </w:p>
          <w:p w:rsidR="00A72B0E" w:rsidRDefault="00610D7D" w:rsidP="00A72B0E">
            <w:pPr>
              <w:spacing w:line="500" w:lineRule="exact"/>
              <w:ind w:firstLineChars="200" w:firstLine="480"/>
              <w:rPr>
                <w:rFonts w:ascii="仿宋" w:eastAsia="仿宋" w:hAnsi="仿宋" w:cs="仿宋"/>
                <w:sz w:val="24"/>
              </w:rPr>
            </w:pPr>
            <w:r>
              <w:rPr>
                <w:rFonts w:ascii="仿宋" w:eastAsia="仿宋" w:hAnsi="仿宋" w:cs="仿宋" w:hint="eastAsia"/>
                <w:sz w:val="24"/>
              </w:rPr>
              <w:t>2020</w:t>
            </w:r>
            <w:r w:rsidR="00A72B0E">
              <w:rPr>
                <w:rFonts w:ascii="仿宋" w:eastAsia="仿宋" w:hAnsi="仿宋" w:cs="仿宋" w:hint="eastAsia"/>
                <w:sz w:val="24"/>
              </w:rPr>
              <w:t>年度结合</w:t>
            </w:r>
            <w:r w:rsidR="00B33BF5">
              <w:rPr>
                <w:rFonts w:ascii="仿宋" w:eastAsia="仿宋" w:hAnsi="仿宋" w:cs="仿宋" w:hint="eastAsia"/>
                <w:sz w:val="24"/>
              </w:rPr>
              <w:t>食品安全示范县创建</w:t>
            </w:r>
            <w:r w:rsidR="00A72B0E">
              <w:rPr>
                <w:rFonts w:ascii="仿宋" w:eastAsia="仿宋" w:hAnsi="仿宋" w:cs="仿宋" w:hint="eastAsia"/>
                <w:sz w:val="24"/>
              </w:rPr>
              <w:t>实际情况，对照专项绩效预算目标要求，严格按照财务制度的规定，合理使用专款专用项目经费。</w:t>
            </w:r>
          </w:p>
          <w:p w:rsidR="00A90C5E" w:rsidRDefault="00610D7D" w:rsidP="0044667A">
            <w:pPr>
              <w:spacing w:line="500" w:lineRule="exact"/>
              <w:ind w:firstLineChars="200" w:firstLine="480"/>
              <w:rPr>
                <w:rFonts w:ascii="仿宋" w:eastAsia="仿宋" w:hAnsi="仿宋" w:cs="仿宋"/>
                <w:sz w:val="24"/>
              </w:rPr>
            </w:pPr>
            <w:r>
              <w:rPr>
                <w:rFonts w:ascii="仿宋" w:eastAsia="仿宋" w:hAnsi="仿宋" w:cs="仿宋" w:hint="eastAsia"/>
                <w:sz w:val="24"/>
              </w:rPr>
              <w:t>2020</w:t>
            </w:r>
            <w:r w:rsidR="00A72B0E">
              <w:rPr>
                <w:rFonts w:ascii="仿宋" w:eastAsia="仿宋" w:hAnsi="仿宋" w:cs="仿宋" w:hint="eastAsia"/>
                <w:sz w:val="24"/>
              </w:rPr>
              <w:t>年度</w:t>
            </w:r>
            <w:r w:rsidR="00B33BF5">
              <w:rPr>
                <w:rFonts w:ascii="仿宋" w:eastAsia="仿宋" w:hAnsi="仿宋" w:cs="仿宋" w:hint="eastAsia"/>
                <w:sz w:val="24"/>
              </w:rPr>
              <w:t>食品安全示范县创建</w:t>
            </w:r>
            <w:r w:rsidR="00A72B0E">
              <w:rPr>
                <w:rFonts w:ascii="仿宋" w:eastAsia="仿宋" w:hAnsi="仿宋" w:cs="仿宋" w:hint="eastAsia"/>
                <w:sz w:val="24"/>
              </w:rPr>
              <w:t>专项资金</w:t>
            </w:r>
            <w:r w:rsidR="0044667A">
              <w:rPr>
                <w:rFonts w:ascii="仿宋" w:eastAsia="仿宋" w:hAnsi="仿宋" w:cs="仿宋" w:hint="eastAsia"/>
                <w:sz w:val="24"/>
              </w:rPr>
              <w:t>预算</w:t>
            </w:r>
            <w:r w:rsidR="00A72B0E">
              <w:rPr>
                <w:rFonts w:ascii="仿宋" w:eastAsia="仿宋" w:hAnsi="仿宋" w:cs="仿宋" w:hint="eastAsia"/>
                <w:sz w:val="24"/>
              </w:rPr>
              <w:t>共</w:t>
            </w:r>
            <w:r>
              <w:rPr>
                <w:rFonts w:ascii="仿宋" w:eastAsia="仿宋" w:hAnsi="仿宋" w:cs="仿宋" w:hint="eastAsia"/>
                <w:sz w:val="24"/>
              </w:rPr>
              <w:t>327</w:t>
            </w:r>
            <w:r w:rsidR="00A72B0E">
              <w:rPr>
                <w:rFonts w:ascii="仿宋" w:eastAsia="仿宋" w:hAnsi="仿宋" w:cs="仿宋" w:hint="eastAsia"/>
                <w:sz w:val="24"/>
              </w:rPr>
              <w:t>万元，具体为食安工作经费</w:t>
            </w:r>
            <w:r>
              <w:rPr>
                <w:rFonts w:ascii="仿宋" w:eastAsia="仿宋" w:hAnsi="仿宋" w:cs="仿宋" w:hint="eastAsia"/>
                <w:sz w:val="24"/>
              </w:rPr>
              <w:t>60</w:t>
            </w:r>
            <w:r w:rsidR="00A72B0E">
              <w:rPr>
                <w:rFonts w:ascii="仿宋" w:eastAsia="仿宋" w:hAnsi="仿宋" w:cs="仿宋" w:hint="eastAsia"/>
                <w:sz w:val="24"/>
              </w:rPr>
              <w:t>万元，抽查检验经费</w:t>
            </w:r>
            <w:r>
              <w:rPr>
                <w:rFonts w:ascii="仿宋" w:eastAsia="仿宋" w:hAnsi="仿宋" w:cs="仿宋" w:hint="eastAsia"/>
                <w:sz w:val="24"/>
              </w:rPr>
              <w:t>132</w:t>
            </w:r>
            <w:r w:rsidR="00A72B0E">
              <w:rPr>
                <w:rFonts w:ascii="仿宋" w:eastAsia="仿宋" w:hAnsi="仿宋" w:cs="仿宋" w:hint="eastAsia"/>
                <w:sz w:val="24"/>
              </w:rPr>
              <w:t>万元，宣传费</w:t>
            </w:r>
            <w:r>
              <w:rPr>
                <w:rFonts w:ascii="仿宋" w:eastAsia="仿宋" w:hAnsi="仿宋" w:cs="仿宋" w:hint="eastAsia"/>
                <w:sz w:val="24"/>
              </w:rPr>
              <w:t>84.2</w:t>
            </w:r>
            <w:r w:rsidR="00A72B0E">
              <w:rPr>
                <w:rFonts w:ascii="仿宋" w:eastAsia="仿宋" w:hAnsi="仿宋" w:cs="仿宋" w:hint="eastAsia"/>
                <w:sz w:val="24"/>
              </w:rPr>
              <w:t>万元，</w:t>
            </w:r>
            <w:r>
              <w:rPr>
                <w:rFonts w:ascii="仿宋" w:eastAsia="仿宋" w:hAnsi="仿宋" w:cs="仿宋" w:hint="eastAsia"/>
                <w:sz w:val="24"/>
              </w:rPr>
              <w:t>标准化建设21</w:t>
            </w:r>
            <w:r w:rsidR="00A72B0E">
              <w:rPr>
                <w:rFonts w:ascii="仿宋" w:eastAsia="仿宋" w:hAnsi="仿宋" w:cs="仿宋" w:hint="eastAsia"/>
                <w:sz w:val="24"/>
              </w:rPr>
              <w:t>万元，培训费</w:t>
            </w:r>
            <w:r w:rsidR="0044667A">
              <w:rPr>
                <w:rFonts w:ascii="仿宋" w:eastAsia="仿宋" w:hAnsi="仿宋" w:cs="仿宋" w:hint="eastAsia"/>
                <w:sz w:val="24"/>
              </w:rPr>
              <w:t>20</w:t>
            </w:r>
            <w:r w:rsidR="00A72B0E">
              <w:rPr>
                <w:rFonts w:ascii="仿宋" w:eastAsia="仿宋" w:hAnsi="仿宋" w:cs="仿宋" w:hint="eastAsia"/>
                <w:sz w:val="24"/>
              </w:rPr>
              <w:t>万元，</w:t>
            </w:r>
            <w:r w:rsidR="0044667A">
              <w:rPr>
                <w:rFonts w:ascii="仿宋" w:eastAsia="仿宋" w:hAnsi="仿宋" w:cs="仿宋" w:hint="eastAsia"/>
                <w:sz w:val="24"/>
              </w:rPr>
              <w:t>食品安全溯源系统</w:t>
            </w:r>
            <w:r>
              <w:rPr>
                <w:rFonts w:ascii="仿宋" w:eastAsia="仿宋" w:hAnsi="仿宋" w:cs="仿宋" w:hint="eastAsia"/>
                <w:sz w:val="24"/>
              </w:rPr>
              <w:t>9.8</w:t>
            </w:r>
            <w:r w:rsidR="00A72B0E">
              <w:rPr>
                <w:rFonts w:ascii="仿宋" w:eastAsia="仿宋" w:hAnsi="仿宋" w:cs="仿宋" w:hint="eastAsia"/>
                <w:sz w:val="24"/>
              </w:rPr>
              <w:t>万元。</w:t>
            </w:r>
          </w:p>
          <w:p w:rsidR="00A72B0E" w:rsidRPr="00A72B0E" w:rsidRDefault="00A90C5E" w:rsidP="0044667A">
            <w:pPr>
              <w:spacing w:line="500" w:lineRule="exact"/>
              <w:ind w:firstLineChars="200" w:firstLine="480"/>
              <w:rPr>
                <w:rFonts w:ascii="仿宋" w:eastAsia="仿宋" w:hAnsi="仿宋" w:cs="仿宋"/>
                <w:sz w:val="24"/>
              </w:rPr>
            </w:pPr>
            <w:r>
              <w:rPr>
                <w:rFonts w:ascii="仿宋" w:eastAsia="仿宋" w:hAnsi="仿宋" w:cs="仿宋" w:hint="eastAsia"/>
                <w:sz w:val="24"/>
              </w:rPr>
              <w:t>截止</w:t>
            </w:r>
            <w:r w:rsidR="00610D7D">
              <w:rPr>
                <w:rFonts w:ascii="仿宋" w:eastAsia="仿宋" w:hAnsi="仿宋" w:cs="仿宋" w:hint="eastAsia"/>
                <w:sz w:val="24"/>
              </w:rPr>
              <w:t>2020年</w:t>
            </w:r>
            <w:r>
              <w:rPr>
                <w:rFonts w:ascii="仿宋" w:eastAsia="仿宋" w:hAnsi="仿宋" w:cs="仿宋" w:hint="eastAsia"/>
                <w:sz w:val="24"/>
              </w:rPr>
              <w:t>底，已使用</w:t>
            </w:r>
            <w:r w:rsidR="00610D7D">
              <w:rPr>
                <w:rFonts w:ascii="仿宋" w:eastAsia="仿宋" w:hAnsi="仿宋" w:cs="仿宋" w:hint="eastAsia"/>
                <w:sz w:val="24"/>
              </w:rPr>
              <w:t>225.98</w:t>
            </w:r>
            <w:r>
              <w:rPr>
                <w:rFonts w:ascii="仿宋" w:eastAsia="仿宋" w:hAnsi="仿宋" w:cs="仿宋" w:hint="eastAsia"/>
                <w:sz w:val="24"/>
              </w:rPr>
              <w:t>万元。因相关项目还在进行中，另</w:t>
            </w:r>
            <w:r w:rsidR="00610D7D">
              <w:rPr>
                <w:rFonts w:ascii="仿宋" w:eastAsia="仿宋" w:hAnsi="仿宋" w:cs="仿宋" w:hint="eastAsia"/>
                <w:sz w:val="24"/>
              </w:rPr>
              <w:t>101.01万元</w:t>
            </w:r>
            <w:r>
              <w:rPr>
                <w:rFonts w:ascii="仿宋" w:eastAsia="仿宋" w:hAnsi="仿宋" w:cs="仿宋" w:hint="eastAsia"/>
                <w:sz w:val="24"/>
              </w:rPr>
              <w:t>结转至202</w:t>
            </w:r>
            <w:r w:rsidR="00610D7D">
              <w:rPr>
                <w:rFonts w:ascii="仿宋" w:eastAsia="仿宋" w:hAnsi="仿宋" w:cs="仿宋" w:hint="eastAsia"/>
                <w:sz w:val="24"/>
              </w:rPr>
              <w:t>1</w:t>
            </w:r>
            <w:r>
              <w:rPr>
                <w:rFonts w:ascii="仿宋" w:eastAsia="仿宋" w:hAnsi="仿宋" w:cs="仿宋" w:hint="eastAsia"/>
                <w:sz w:val="24"/>
              </w:rPr>
              <w:t>年度继续进行未完项目的开展</w:t>
            </w:r>
            <w:r w:rsidR="00A72B0E">
              <w:rPr>
                <w:rFonts w:ascii="仿宋" w:eastAsia="仿宋" w:hAnsi="仿宋" w:cs="仿宋" w:hint="eastAsia"/>
                <w:sz w:val="24"/>
              </w:rPr>
              <w:t>上述资金均按专项要求支出，主要是用于开展上述专项活动发生的差旅费、会议费、培训费、办公费、印刷费、其他交通费、劳务等费用支出。</w:t>
            </w:r>
          </w:p>
          <w:p w:rsidR="00E54405"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项目组织实施情况</w:t>
            </w:r>
          </w:p>
          <w:p w:rsidR="0070504F" w:rsidRPr="001D7816" w:rsidRDefault="0070504F" w:rsidP="001D7816">
            <w:pPr>
              <w:spacing w:line="560" w:lineRule="exact"/>
              <w:ind w:firstLineChars="200" w:firstLine="480"/>
              <w:rPr>
                <w:rFonts w:ascii="仿宋" w:eastAsia="仿宋" w:hAnsi="仿宋" w:cs="仿宋"/>
                <w:sz w:val="24"/>
              </w:rPr>
            </w:pPr>
            <w:r w:rsidRPr="001D7816">
              <w:rPr>
                <w:rFonts w:ascii="仿宋" w:eastAsia="仿宋" w:hAnsi="仿宋" w:cs="仿宋" w:hint="eastAsia"/>
                <w:sz w:val="24"/>
              </w:rPr>
              <w:t>本项目得到县政府</w:t>
            </w:r>
            <w:r w:rsidR="001D7816">
              <w:rPr>
                <w:rFonts w:ascii="仿宋" w:eastAsia="仿宋" w:hAnsi="仿宋" w:cs="仿宋" w:hint="eastAsia"/>
                <w:sz w:val="24"/>
              </w:rPr>
              <w:t>和县</w:t>
            </w:r>
            <w:r w:rsidRPr="001D7816">
              <w:rPr>
                <w:rFonts w:ascii="仿宋" w:eastAsia="仿宋" w:hAnsi="仿宋" w:cs="仿宋" w:hint="eastAsia"/>
                <w:sz w:val="24"/>
              </w:rPr>
              <w:t>财政局的高度重视并予以大力支持，我</w:t>
            </w:r>
            <w:r w:rsidR="001D7816">
              <w:rPr>
                <w:rFonts w:ascii="仿宋" w:eastAsia="仿宋" w:hAnsi="仿宋" w:cs="仿宋" w:hint="eastAsia"/>
                <w:sz w:val="24"/>
              </w:rPr>
              <w:t>局</w:t>
            </w:r>
            <w:r w:rsidRPr="001D7816">
              <w:rPr>
                <w:rFonts w:ascii="仿宋" w:eastAsia="仿宋" w:hAnsi="仿宋" w:cs="仿宋" w:hint="eastAsia"/>
                <w:sz w:val="24"/>
              </w:rPr>
              <w:t>严格按照</w:t>
            </w:r>
            <w:r w:rsidR="001D7816" w:rsidRPr="001D7816">
              <w:rPr>
                <w:rFonts w:ascii="仿宋" w:eastAsia="仿宋" w:hAnsi="仿宋" w:cs="仿宋" w:hint="eastAsia"/>
                <w:sz w:val="24"/>
              </w:rPr>
              <w:t>县</w:t>
            </w:r>
            <w:r w:rsidRPr="001D7816">
              <w:rPr>
                <w:rFonts w:ascii="仿宋" w:eastAsia="仿宋" w:hAnsi="仿宋" w:cs="仿宋" w:hint="eastAsia"/>
                <w:sz w:val="24"/>
              </w:rPr>
              <w:t>财政局项目资金管理的相关规定和政策，专账核算、</w:t>
            </w:r>
            <w:r w:rsidR="001D7816">
              <w:rPr>
                <w:rFonts w:ascii="仿宋" w:eastAsia="仿宋" w:hAnsi="仿宋" w:cs="仿宋" w:hint="eastAsia"/>
                <w:sz w:val="24"/>
              </w:rPr>
              <w:t>专</w:t>
            </w:r>
            <w:r w:rsidRPr="001D7816">
              <w:rPr>
                <w:rFonts w:ascii="仿宋" w:eastAsia="仿宋" w:hAnsi="仿宋" w:cs="仿宋" w:hint="eastAsia"/>
                <w:sz w:val="24"/>
              </w:rPr>
              <w:t>款专用。根据项目计划和进度申请拨付</w:t>
            </w:r>
            <w:r w:rsidR="001D7816" w:rsidRPr="001D7816">
              <w:rPr>
                <w:rFonts w:ascii="仿宋" w:eastAsia="仿宋" w:hAnsi="仿宋" w:cs="仿宋" w:hint="eastAsia"/>
                <w:sz w:val="24"/>
              </w:rPr>
              <w:t>和</w:t>
            </w:r>
            <w:r w:rsidRPr="001D7816">
              <w:rPr>
                <w:rFonts w:ascii="仿宋" w:eastAsia="仿宋" w:hAnsi="仿宋" w:cs="仿宋" w:hint="eastAsia"/>
                <w:sz w:val="24"/>
              </w:rPr>
              <w:t>使用资金，</w:t>
            </w:r>
            <w:r w:rsidR="001D7816" w:rsidRPr="001D7816">
              <w:rPr>
                <w:rFonts w:ascii="仿宋" w:eastAsia="仿宋" w:hAnsi="仿宋" w:cs="仿宋" w:hint="eastAsia"/>
                <w:sz w:val="24"/>
              </w:rPr>
              <w:t>坚持履行规定的程序和手续，按时</w:t>
            </w:r>
            <w:r w:rsidRPr="001D7816">
              <w:rPr>
                <w:rFonts w:ascii="仿宋" w:eastAsia="仿宋" w:hAnsi="仿宋" w:cs="仿宋" w:hint="eastAsia"/>
                <w:sz w:val="24"/>
              </w:rPr>
              <w:t>拨款、</w:t>
            </w:r>
            <w:r w:rsidR="001D7816" w:rsidRPr="001D7816">
              <w:rPr>
                <w:rFonts w:ascii="仿宋" w:eastAsia="仿宋" w:hAnsi="仿宋" w:cs="仿宋" w:hint="eastAsia"/>
                <w:sz w:val="24"/>
              </w:rPr>
              <w:t>按时</w:t>
            </w:r>
            <w:r w:rsidRPr="001D7816">
              <w:rPr>
                <w:rFonts w:ascii="仿宋" w:eastAsia="仿宋" w:hAnsi="仿宋" w:cs="仿宋" w:hint="eastAsia"/>
                <w:sz w:val="24"/>
              </w:rPr>
              <w:t>报账，接受</w:t>
            </w:r>
            <w:r w:rsidR="001D7816" w:rsidRPr="001D7816">
              <w:rPr>
                <w:rFonts w:ascii="仿宋" w:eastAsia="仿宋" w:hAnsi="仿宋" w:cs="仿宋" w:hint="eastAsia"/>
                <w:sz w:val="24"/>
              </w:rPr>
              <w:t>县</w:t>
            </w:r>
            <w:r w:rsidRPr="001D7816">
              <w:rPr>
                <w:rFonts w:ascii="仿宋" w:eastAsia="仿宋" w:hAnsi="仿宋" w:cs="仿宋" w:hint="eastAsia"/>
                <w:sz w:val="24"/>
              </w:rPr>
              <w:t>财政局对资金使用情况的跟踪监督检查，确保项目资金使用安全有效、确保财政配套资金运行安全。</w:t>
            </w:r>
          </w:p>
          <w:p w:rsidR="00E54405"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综合评价情况及评价结论</w:t>
            </w:r>
          </w:p>
          <w:p w:rsidR="007E1501" w:rsidRPr="007E1501" w:rsidRDefault="007E1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经评价工作小组对照</w:t>
            </w:r>
            <w:r>
              <w:rPr>
                <w:rFonts w:ascii="仿宋" w:eastAsia="仿宋" w:hAnsi="仿宋" w:cs="仿宋" w:hint="eastAsia"/>
                <w:sz w:val="24"/>
              </w:rPr>
              <w:t>20</w:t>
            </w:r>
            <w:r w:rsidR="00A90162">
              <w:rPr>
                <w:rFonts w:ascii="仿宋" w:eastAsia="仿宋" w:hAnsi="仿宋" w:cs="仿宋" w:hint="eastAsia"/>
                <w:sz w:val="24"/>
              </w:rPr>
              <w:t>20</w:t>
            </w:r>
            <w:r w:rsidRPr="007E1501">
              <w:rPr>
                <w:rFonts w:ascii="仿宋" w:eastAsia="仿宋" w:hAnsi="仿宋" w:cs="仿宋" w:hint="eastAsia"/>
                <w:sz w:val="24"/>
              </w:rPr>
              <w:t>年项目绩效目标进行综合分析评价，在目标设定、决策过程、资金分配、资金到位、资金管理、组织实施、项目效果等方面落实情况交好，总自评分9</w:t>
            </w:r>
            <w:r>
              <w:rPr>
                <w:rFonts w:ascii="仿宋" w:eastAsia="仿宋" w:hAnsi="仿宋" w:cs="仿宋" w:hint="eastAsia"/>
                <w:sz w:val="24"/>
              </w:rPr>
              <w:t>5</w:t>
            </w:r>
            <w:r w:rsidRPr="007E1501">
              <w:rPr>
                <w:rFonts w:ascii="仿宋" w:eastAsia="仿宋" w:hAnsi="仿宋" w:cs="仿宋" w:hint="eastAsia"/>
                <w:sz w:val="24"/>
              </w:rPr>
              <w:t>分，本项目评价结论为优。</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项目主要绩效情况分析</w:t>
            </w:r>
          </w:p>
          <w:p w:rsidR="00F93292" w:rsidRDefault="00C86877" w:rsidP="00F93292">
            <w:pPr>
              <w:spacing w:line="360" w:lineRule="auto"/>
              <w:ind w:firstLineChars="200" w:firstLine="480"/>
              <w:rPr>
                <w:rFonts w:ascii="仿宋" w:eastAsia="仿宋" w:hAnsi="仿宋" w:cs="仿宋"/>
                <w:sz w:val="24"/>
              </w:rPr>
            </w:pPr>
            <w:r>
              <w:rPr>
                <w:rFonts w:ascii="仿宋" w:eastAsia="仿宋" w:hAnsi="仿宋" w:cs="仿宋" w:hint="eastAsia"/>
                <w:sz w:val="24"/>
              </w:rPr>
              <w:t>食品安全示范县创建</w:t>
            </w:r>
            <w:r w:rsidR="00F93292" w:rsidRPr="00F93292">
              <w:rPr>
                <w:rFonts w:ascii="仿宋" w:eastAsia="仿宋" w:hAnsi="仿宋" w:cs="仿宋" w:hint="eastAsia"/>
                <w:sz w:val="24"/>
              </w:rPr>
              <w:t>取得新成绩。大力开展食品安全宣传工作，通过村村响、宣传车、小手牵大手的“五进”等宣传活动，使食品安全民调达到满意度88.85%、知晓率83.68%、支持率96.6%。8月，湖南省食品安全示范创建工作推进会及现场点观摩在我县</w:t>
            </w:r>
            <w:r w:rsidR="00F93292" w:rsidRPr="00F93292">
              <w:rPr>
                <w:rFonts w:ascii="仿宋" w:eastAsia="仿宋" w:hAnsi="仿宋" w:cs="仿宋" w:hint="eastAsia"/>
                <w:sz w:val="24"/>
              </w:rPr>
              <w:lastRenderedPageBreak/>
              <w:t>举行，我县</w:t>
            </w:r>
            <w:r w:rsidR="009C4BF7">
              <w:rPr>
                <w:rFonts w:ascii="仿宋" w:eastAsia="仿宋" w:hAnsi="仿宋" w:cs="仿宋" w:hint="eastAsia"/>
                <w:sz w:val="24"/>
              </w:rPr>
              <w:t>食品安全示范县创建</w:t>
            </w:r>
            <w:r w:rsidR="00F93292" w:rsidRPr="00F93292">
              <w:rPr>
                <w:rFonts w:ascii="仿宋" w:eastAsia="仿宋" w:hAnsi="仿宋" w:cs="仿宋" w:hint="eastAsia"/>
                <w:sz w:val="24"/>
              </w:rPr>
              <w:t>经验在全省范围内得到推介，并获得了省市县领导的好评及与会人员的一致肯定；10月，成功举办了全市食品安全宣传周启动仪式暨示范性（Ⅳ级）食品安全事故应急演练活动，并顺利通过了</w:t>
            </w:r>
            <w:r w:rsidR="00F93292">
              <w:rPr>
                <w:rFonts w:ascii="仿宋" w:eastAsia="仿宋" w:hAnsi="仿宋" w:cs="仿宋" w:hint="eastAsia"/>
                <w:sz w:val="24"/>
              </w:rPr>
              <w:t>食品安全示范县创建</w:t>
            </w:r>
            <w:r w:rsidR="00F93292" w:rsidRPr="00F93292">
              <w:rPr>
                <w:rFonts w:ascii="仿宋" w:eastAsia="仿宋" w:hAnsi="仿宋" w:cs="仿宋" w:hint="eastAsia"/>
                <w:sz w:val="24"/>
              </w:rPr>
              <w:t>市级初评；12月，我县创建省级食品安全示范县资料通过了省级专家审评验收，民调及现场查验已基本通过。</w:t>
            </w:r>
          </w:p>
          <w:p w:rsidR="00E54405" w:rsidRPr="00A72B0E" w:rsidRDefault="00AD5179" w:rsidP="00F93292">
            <w:pPr>
              <w:ind w:firstLineChars="200" w:firstLine="600"/>
              <w:rPr>
                <w:rFonts w:eastAsia="仿宋_GB2312"/>
                <w:sz w:val="30"/>
                <w:szCs w:val="30"/>
              </w:rPr>
            </w:pPr>
            <w:r w:rsidRPr="00A72B0E">
              <w:rPr>
                <w:rFonts w:eastAsia="仿宋_GB2312" w:hint="eastAsia"/>
                <w:sz w:val="30"/>
                <w:szCs w:val="30"/>
              </w:rPr>
              <w:t>主要经验及做法、存在问题和建议</w:t>
            </w:r>
          </w:p>
          <w:p w:rsidR="00B33BF5" w:rsidRPr="00E171DA" w:rsidRDefault="00B33BF5" w:rsidP="00B33BF5">
            <w:pPr>
              <w:spacing w:line="360" w:lineRule="auto"/>
              <w:ind w:firstLineChars="200" w:firstLine="480"/>
              <w:rPr>
                <w:rFonts w:ascii="仿宋" w:eastAsia="仿宋" w:hAnsi="仿宋" w:cs="仿宋"/>
                <w:sz w:val="24"/>
              </w:rPr>
            </w:pPr>
            <w:r w:rsidRPr="00E171DA">
              <w:rPr>
                <w:rFonts w:ascii="仿宋" w:eastAsia="仿宋" w:hAnsi="仿宋" w:cs="仿宋" w:hint="eastAsia"/>
                <w:sz w:val="24"/>
              </w:rPr>
              <w:t>存在的问题</w:t>
            </w:r>
          </w:p>
          <w:p w:rsidR="00B33BF5" w:rsidRPr="00E171DA" w:rsidRDefault="00B33BF5" w:rsidP="00B33BF5">
            <w:pPr>
              <w:spacing w:line="360" w:lineRule="auto"/>
              <w:ind w:firstLineChars="200" w:firstLine="480"/>
              <w:rPr>
                <w:rFonts w:ascii="仿宋" w:eastAsia="仿宋" w:hAnsi="仿宋" w:cs="仿宋"/>
                <w:sz w:val="24"/>
              </w:rPr>
            </w:pPr>
            <w:r w:rsidRPr="00E171DA">
              <w:rPr>
                <w:rFonts w:ascii="仿宋" w:eastAsia="仿宋" w:hAnsi="仿宋" w:cs="仿宋" w:hint="eastAsia"/>
                <w:sz w:val="24"/>
              </w:rPr>
              <w:t>一是抽检、快速检测的能力仍然薄弱，工作人员对抽检、快检的相关法律法规知识了解不透，工作能力不足，难度加大。 不合格后处理难度大，特别是农贸市场经营摊位不合格食用农产品的处理难度大。</w:t>
            </w:r>
          </w:p>
          <w:p w:rsidR="00B33BF5" w:rsidRPr="00E171DA" w:rsidRDefault="00B33BF5" w:rsidP="00B33BF5">
            <w:pPr>
              <w:spacing w:line="360" w:lineRule="auto"/>
              <w:ind w:firstLineChars="200" w:firstLine="480"/>
              <w:rPr>
                <w:rFonts w:ascii="仿宋" w:eastAsia="仿宋" w:hAnsi="仿宋" w:cs="仿宋"/>
                <w:sz w:val="24"/>
              </w:rPr>
            </w:pPr>
            <w:r w:rsidRPr="00E171DA">
              <w:rPr>
                <w:rFonts w:ascii="仿宋" w:eastAsia="仿宋" w:hAnsi="仿宋" w:cs="仿宋" w:hint="eastAsia"/>
                <w:sz w:val="24"/>
              </w:rPr>
              <w:t>二是要积极探索我县食品安全风险预警体系建设中的现状和不足，进一步提升食品安全基础检验检测能力及日常监管能力。</w:t>
            </w:r>
          </w:p>
          <w:p w:rsidR="00E54405" w:rsidRDefault="00AD5179" w:rsidP="00E171DA">
            <w:pPr>
              <w:spacing w:line="560" w:lineRule="exact"/>
              <w:ind w:firstLineChars="200" w:firstLine="600"/>
              <w:rPr>
                <w:rFonts w:eastAsia="仿宋_GB2312"/>
                <w:sz w:val="30"/>
                <w:szCs w:val="30"/>
              </w:rPr>
            </w:pPr>
            <w:r>
              <w:rPr>
                <w:rFonts w:eastAsia="仿宋_GB2312" w:hint="eastAsia"/>
                <w:sz w:val="30"/>
                <w:szCs w:val="30"/>
              </w:rPr>
              <w:t>（七）附件</w:t>
            </w:r>
          </w:p>
          <w:p w:rsidR="00E54405" w:rsidRDefault="00E54405">
            <w:pPr>
              <w:rPr>
                <w:rFonts w:eastAsia="楷体_GB2312"/>
                <w:bCs/>
                <w:sz w:val="28"/>
                <w:szCs w:val="28"/>
              </w:rPr>
            </w:pPr>
          </w:p>
        </w:tc>
      </w:tr>
    </w:tbl>
    <w:p w:rsidR="00E54405" w:rsidRDefault="00E54405">
      <w:pPr>
        <w:rPr>
          <w:rFonts w:ascii="黑体" w:eastAsia="黑体" w:hAnsi="黑体"/>
          <w:sz w:val="32"/>
          <w:szCs w:val="32"/>
        </w:rPr>
      </w:pPr>
    </w:p>
    <w:p w:rsidR="00E54405" w:rsidRDefault="00AD5179">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E54405" w:rsidRDefault="00AD5179">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E54405">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54405">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5B52DC"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1080" w:type="dxa"/>
            <w:tcBorders>
              <w:top w:val="nil"/>
              <w:left w:val="nil"/>
              <w:bottom w:val="single" w:sz="4" w:space="0" w:color="auto"/>
              <w:right w:val="single" w:sz="4" w:space="0" w:color="auto"/>
            </w:tcBorders>
            <w:noWrap/>
            <w:vAlign w:val="center"/>
          </w:tcPr>
          <w:p w:rsidR="00E54405" w:rsidRDefault="005B52D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资金有结余</w:t>
            </w:r>
          </w:p>
        </w:tc>
      </w:tr>
      <w:tr w:rsidR="00E54405">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8D3FB8"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bl>
    <w:p w:rsidR="00E54405" w:rsidRDefault="00E54405"/>
    <w:tbl>
      <w:tblPr>
        <w:tblW w:w="9894" w:type="dxa"/>
        <w:jc w:val="center"/>
        <w:tblLayout w:type="fixed"/>
        <w:tblLook w:val="04A0"/>
      </w:tblPr>
      <w:tblGrid>
        <w:gridCol w:w="976"/>
        <w:gridCol w:w="939"/>
        <w:gridCol w:w="1389"/>
        <w:gridCol w:w="4171"/>
        <w:gridCol w:w="619"/>
        <w:gridCol w:w="720"/>
        <w:gridCol w:w="1080"/>
      </w:tblGrid>
      <w:tr w:rsidR="00E54405">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5440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8D3FB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54405" w:rsidRDefault="00AD5179">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8D3FB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w:t>
            </w:r>
            <w:bookmarkStart w:id="0" w:name="_GoBack"/>
            <w:r>
              <w:rPr>
                <w:rFonts w:ascii="仿宋_GB2312" w:eastAsia="仿宋_GB2312" w:hAnsi="宋体" w:cs="宋体" w:hint="eastAsia"/>
                <w:kern w:val="0"/>
                <w:sz w:val="18"/>
                <w:szCs w:val="18"/>
              </w:rPr>
              <w:t>情</w:t>
            </w:r>
            <w:bookmarkEnd w:id="0"/>
            <w:r>
              <w:rPr>
                <w:rFonts w:ascii="仿宋_GB2312" w:eastAsia="仿宋_GB2312" w:hAnsi="宋体" w:cs="宋体" w:hint="eastAsia"/>
                <w:kern w:val="0"/>
                <w:sz w:val="18"/>
                <w:szCs w:val="18"/>
              </w:rPr>
              <w:t>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E54405" w:rsidRDefault="001C589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AD19B3" w:rsidP="001C589D">
            <w:pPr>
              <w:widowControl/>
              <w:spacing w:line="240" w:lineRule="exact"/>
              <w:jc w:val="center"/>
              <w:rPr>
                <w:rFonts w:ascii="仿宋_GB2312" w:eastAsia="仿宋_GB2312" w:hAnsi="宋体" w:cs="宋体" w:hint="eastAsia"/>
                <w:kern w:val="0"/>
                <w:sz w:val="18"/>
                <w:szCs w:val="18"/>
              </w:rPr>
            </w:pPr>
            <w:r>
              <w:rPr>
                <w:rFonts w:ascii="仿宋_GB2312" w:eastAsia="仿宋_GB2312" w:hAnsi="宋体" w:cs="宋体" w:hint="eastAsia"/>
                <w:kern w:val="0"/>
                <w:sz w:val="18"/>
                <w:szCs w:val="18"/>
              </w:rPr>
              <w:t xml:space="preserve"> 满意度88.85%</w:t>
            </w:r>
          </w:p>
        </w:tc>
      </w:tr>
      <w:tr w:rsidR="00E54405">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E54405" w:rsidRDefault="00E443CF" w:rsidP="001C589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1C589D">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r>
    </w:tbl>
    <w:p w:rsidR="00E54405" w:rsidRDefault="00AD5179" w:rsidP="00AD19B3">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E54405" w:rsidRDefault="00E54405" w:rsidP="00AD19B3">
      <w:pPr>
        <w:spacing w:beforeLines="50" w:line="560" w:lineRule="exact"/>
        <w:rPr>
          <w:rFonts w:ascii="黑体" w:eastAsia="黑体" w:hAnsi="黑体"/>
          <w:sz w:val="32"/>
          <w:szCs w:val="32"/>
        </w:rPr>
      </w:pPr>
    </w:p>
    <w:p w:rsidR="00E54405" w:rsidRDefault="00AD5179" w:rsidP="00AD19B3">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E54405" w:rsidRDefault="00AD5179" w:rsidP="00AD19B3">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E54405">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E54405">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438"/>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44"/>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E54405" w:rsidRDefault="004B2548">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68"/>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54405">
        <w:trPr>
          <w:trHeight w:val="1041"/>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E54405" w:rsidRPr="00E443CF" w:rsidRDefault="00AD5179" w:rsidP="00E443CF">
            <w:pPr>
              <w:pStyle w:val="a6"/>
              <w:widowControl/>
              <w:numPr>
                <w:ilvl w:val="0"/>
                <w:numId w:val="2"/>
              </w:numPr>
              <w:spacing w:line="240" w:lineRule="exact"/>
              <w:ind w:firstLineChars="0"/>
              <w:jc w:val="left"/>
              <w:rPr>
                <w:rFonts w:ascii="仿宋_GB2312" w:eastAsia="仿宋_GB2312" w:hAnsi="宋体" w:cs="宋体"/>
                <w:kern w:val="0"/>
                <w:sz w:val="18"/>
                <w:szCs w:val="18"/>
              </w:rPr>
            </w:pPr>
            <w:r w:rsidRPr="00E443CF">
              <w:rPr>
                <w:rFonts w:ascii="仿宋_GB2312" w:eastAsia="仿宋_GB2312" w:hAnsi="宋体" w:cs="宋体" w:hint="eastAsia"/>
                <w:kern w:val="0"/>
                <w:sz w:val="18"/>
                <w:szCs w:val="18"/>
              </w:rPr>
              <w:t>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54405">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54405">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E54405">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2548">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1C589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1C589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E54405" w:rsidRDefault="001C589D" w:rsidP="004B2548">
            <w:pPr>
              <w:widowControl/>
              <w:spacing w:line="240" w:lineRule="exact"/>
              <w:jc w:val="center"/>
              <w:rPr>
                <w:rFonts w:ascii="宋体" w:hAnsi="宋体" w:cs="宋体"/>
                <w:kern w:val="0"/>
                <w:sz w:val="24"/>
              </w:rPr>
            </w:pPr>
            <w:r>
              <w:rPr>
                <w:rFonts w:ascii="宋体" w:hAnsi="宋体" w:cs="宋体" w:hint="eastAsia"/>
                <w:kern w:val="0"/>
                <w:sz w:val="24"/>
              </w:rPr>
              <w:t>6</w:t>
            </w:r>
          </w:p>
        </w:tc>
      </w:tr>
      <w:tr w:rsidR="00E54405">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E54405" w:rsidRDefault="004B2548" w:rsidP="005C599F">
            <w:pPr>
              <w:widowControl/>
              <w:spacing w:line="240" w:lineRule="exact"/>
              <w:jc w:val="center"/>
              <w:rPr>
                <w:rFonts w:ascii="宋体" w:hAnsi="宋体" w:cs="宋体"/>
                <w:b/>
                <w:bCs/>
                <w:kern w:val="0"/>
                <w:sz w:val="24"/>
              </w:rPr>
            </w:pPr>
            <w:r>
              <w:rPr>
                <w:rFonts w:ascii="宋体" w:hAnsi="宋体" w:cs="宋体" w:hint="eastAsia"/>
                <w:b/>
                <w:bCs/>
                <w:kern w:val="0"/>
                <w:sz w:val="24"/>
              </w:rPr>
              <w:t>9</w:t>
            </w:r>
            <w:r w:rsidR="005C599F">
              <w:rPr>
                <w:rFonts w:ascii="宋体" w:hAnsi="宋体" w:cs="宋体" w:hint="eastAsia"/>
                <w:b/>
                <w:bCs/>
                <w:kern w:val="0"/>
                <w:sz w:val="24"/>
              </w:rPr>
              <w:t>5</w:t>
            </w:r>
          </w:p>
        </w:tc>
      </w:tr>
    </w:tbl>
    <w:p w:rsidR="00E54405" w:rsidRDefault="00E54405" w:rsidP="00AD19B3">
      <w:pPr>
        <w:adjustRightInd w:val="0"/>
        <w:snapToGrid w:val="0"/>
        <w:spacing w:beforeLines="50" w:line="200" w:lineRule="exact"/>
        <w:contextualSpacing/>
        <w:rPr>
          <w:rFonts w:ascii="仿宋_GB2312" w:eastAsia="仿宋_GB2312"/>
        </w:rPr>
      </w:pPr>
    </w:p>
    <w:p w:rsidR="00E54405" w:rsidRDefault="00AD5179" w:rsidP="00AD19B3">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E54405" w:rsidRDefault="00AD5179" w:rsidP="00AD19B3">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E54405" w:rsidRDefault="00E54405">
      <w:pPr>
        <w:spacing w:line="200" w:lineRule="exact"/>
        <w:jc w:val="right"/>
        <w:rPr>
          <w:rFonts w:eastAsia="仿宋_GB2312"/>
          <w:sz w:val="32"/>
        </w:rPr>
      </w:pPr>
    </w:p>
    <w:p w:rsidR="00E54405" w:rsidRDefault="00E54405">
      <w:pPr>
        <w:spacing w:line="200" w:lineRule="exact"/>
        <w:jc w:val="right"/>
        <w:rPr>
          <w:rFonts w:eastAsia="仿宋_GB2312"/>
          <w:sz w:val="32"/>
        </w:rPr>
      </w:pPr>
    </w:p>
    <w:p w:rsidR="00E54405" w:rsidRDefault="00E54405">
      <w:pPr>
        <w:spacing w:line="200" w:lineRule="exact"/>
        <w:jc w:val="right"/>
        <w:rPr>
          <w:rFonts w:eastAsia="仿宋_GB2312"/>
          <w:sz w:val="32"/>
        </w:rPr>
      </w:pPr>
    </w:p>
    <w:p w:rsidR="00E54405" w:rsidRDefault="00E54405">
      <w:pPr>
        <w:spacing w:line="200" w:lineRule="exact"/>
        <w:rPr>
          <w:rFonts w:eastAsia="仿宋_GB2312"/>
          <w:sz w:val="32"/>
        </w:rPr>
      </w:pPr>
    </w:p>
    <w:sectPr w:rsidR="00E54405" w:rsidSect="00E54405">
      <w:footerReference w:type="even" r:id="rId11"/>
      <w:footerReference w:type="default" r:id="rId12"/>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02" w:rsidRDefault="00A05502" w:rsidP="00E54405">
      <w:r>
        <w:separator/>
      </w:r>
    </w:p>
  </w:endnote>
  <w:endnote w:type="continuationSeparator" w:id="1">
    <w:p w:rsidR="00A05502" w:rsidRDefault="00A05502" w:rsidP="00E5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charset w:val="86"/>
    <w:family w:val="script"/>
    <w:pitch w:val="default"/>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B3" w:rsidRDefault="00AD19B3">
    <w:pPr>
      <w:framePr w:wrap="around" w:vAnchor="text" w:hAnchor="margin" w:xAlign="outside" w:y="1"/>
    </w:pPr>
    <w:fldSimple w:instr="PAGE  ">
      <w:r>
        <w:t>- 15 -</w:t>
      </w:r>
    </w:fldSimple>
  </w:p>
  <w:p w:rsidR="00AD19B3" w:rsidRDefault="00AD19B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B3" w:rsidRDefault="00AD19B3">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noProof/>
        <w:sz w:val="24"/>
        <w:szCs w:val="24"/>
      </w:rPr>
      <w:t>1</w:t>
    </w:r>
    <w:r>
      <w:rPr>
        <w:sz w:val="24"/>
        <w:szCs w:val="24"/>
      </w:rPr>
      <w:fldChar w:fldCharType="end"/>
    </w:r>
    <w:r>
      <w:rPr>
        <w:rStyle w:val="a4"/>
        <w:rFonts w:hint="eastAsia"/>
        <w:sz w:val="24"/>
        <w:szCs w:val="24"/>
      </w:rPr>
      <w:t xml:space="preserve"> </w:t>
    </w:r>
    <w:r>
      <w:rPr>
        <w:rStyle w:val="a4"/>
        <w:rFonts w:hint="eastAsia"/>
        <w:sz w:val="24"/>
        <w:szCs w:val="24"/>
      </w:rPr>
      <w:t>—</w:t>
    </w:r>
  </w:p>
  <w:p w:rsidR="00AD19B3" w:rsidRDefault="00AD19B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B3" w:rsidRDefault="00AD19B3">
    <w:pPr>
      <w:pStyle w:val="a3"/>
      <w:framePr w:wrap="around" w:vAnchor="text" w:hAnchor="margin" w:xAlign="outside" w:y="1"/>
      <w:rPr>
        <w:rStyle w:val="a4"/>
      </w:rPr>
    </w:pPr>
    <w:r>
      <w:fldChar w:fldCharType="begin"/>
    </w:r>
    <w:r>
      <w:rPr>
        <w:rStyle w:val="a4"/>
      </w:rPr>
      <w:instrText xml:space="preserve">PAGE  </w:instrText>
    </w:r>
    <w:r>
      <w:fldChar w:fldCharType="end"/>
    </w:r>
  </w:p>
  <w:p w:rsidR="00AD19B3" w:rsidRDefault="00AD19B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B3" w:rsidRDefault="00AD19B3">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C86877">
      <w:rPr>
        <w:rStyle w:val="a4"/>
        <w:noProof/>
        <w:sz w:val="24"/>
        <w:szCs w:val="24"/>
      </w:rPr>
      <w:t>24</w:t>
    </w:r>
    <w:r>
      <w:rPr>
        <w:sz w:val="24"/>
        <w:szCs w:val="24"/>
      </w:rPr>
      <w:fldChar w:fldCharType="end"/>
    </w:r>
    <w:r>
      <w:rPr>
        <w:rStyle w:val="a4"/>
        <w:rFonts w:hint="eastAsia"/>
        <w:sz w:val="24"/>
        <w:szCs w:val="24"/>
      </w:rPr>
      <w:t xml:space="preserve"> </w:t>
    </w:r>
    <w:r>
      <w:rPr>
        <w:rStyle w:val="a4"/>
        <w:rFonts w:hint="eastAsia"/>
        <w:sz w:val="24"/>
        <w:szCs w:val="24"/>
      </w:rPr>
      <w:t>—</w:t>
    </w:r>
  </w:p>
  <w:p w:rsidR="00AD19B3" w:rsidRDefault="00AD19B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02" w:rsidRDefault="00A05502" w:rsidP="00E54405">
      <w:r>
        <w:separator/>
      </w:r>
    </w:p>
  </w:footnote>
  <w:footnote w:type="continuationSeparator" w:id="1">
    <w:p w:rsidR="00A05502" w:rsidRDefault="00A05502" w:rsidP="00E5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27"/>
    <w:multiLevelType w:val="hybridMultilevel"/>
    <w:tmpl w:val="05A621D8"/>
    <w:lvl w:ilvl="0" w:tplc="2612C2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63656"/>
    <w:multiLevelType w:val="singleLevel"/>
    <w:tmpl w:val="09E63656"/>
    <w:lvl w:ilvl="0">
      <w:start w:val="11"/>
      <w:numFmt w:val="chineseCounting"/>
      <w:suff w:val="nothing"/>
      <w:lvlText w:val="（%1）"/>
      <w:lvlJc w:val="left"/>
      <w:rPr>
        <w:rFonts w:hint="eastAsia"/>
      </w:rPr>
    </w:lvl>
  </w:abstractNum>
  <w:abstractNum w:abstractNumId="2">
    <w:nsid w:val="3D727915"/>
    <w:multiLevelType w:val="hybridMultilevel"/>
    <w:tmpl w:val="52C81650"/>
    <w:lvl w:ilvl="0" w:tplc="93A46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D301B"/>
    <w:multiLevelType w:val="hybridMultilevel"/>
    <w:tmpl w:val="CFD6C356"/>
    <w:lvl w:ilvl="0" w:tplc="06C4D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7351F2"/>
    <w:multiLevelType w:val="hybridMultilevel"/>
    <w:tmpl w:val="0D109FD8"/>
    <w:lvl w:ilvl="0" w:tplc="70283D5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17465"/>
    <w:rsid w:val="00055376"/>
    <w:rsid w:val="0006534D"/>
    <w:rsid w:val="000A7C54"/>
    <w:rsid w:val="000E0FF0"/>
    <w:rsid w:val="00100438"/>
    <w:rsid w:val="00126D31"/>
    <w:rsid w:val="001718BD"/>
    <w:rsid w:val="00181321"/>
    <w:rsid w:val="001929E2"/>
    <w:rsid w:val="001C589D"/>
    <w:rsid w:val="001D4333"/>
    <w:rsid w:val="001D7816"/>
    <w:rsid w:val="0020458E"/>
    <w:rsid w:val="00250A2B"/>
    <w:rsid w:val="002A233C"/>
    <w:rsid w:val="002B0A29"/>
    <w:rsid w:val="002C570C"/>
    <w:rsid w:val="002E7887"/>
    <w:rsid w:val="00322A40"/>
    <w:rsid w:val="0035033E"/>
    <w:rsid w:val="00353F8B"/>
    <w:rsid w:val="003D258E"/>
    <w:rsid w:val="00415A09"/>
    <w:rsid w:val="0044667A"/>
    <w:rsid w:val="004653A1"/>
    <w:rsid w:val="004A20CD"/>
    <w:rsid w:val="004B1DC5"/>
    <w:rsid w:val="004B2548"/>
    <w:rsid w:val="004C0972"/>
    <w:rsid w:val="004F31AB"/>
    <w:rsid w:val="00546A9D"/>
    <w:rsid w:val="00553756"/>
    <w:rsid w:val="005B2225"/>
    <w:rsid w:val="005B52DC"/>
    <w:rsid w:val="005C599F"/>
    <w:rsid w:val="005D227F"/>
    <w:rsid w:val="005E3449"/>
    <w:rsid w:val="005F44D3"/>
    <w:rsid w:val="006018BD"/>
    <w:rsid w:val="00610D7D"/>
    <w:rsid w:val="0068490D"/>
    <w:rsid w:val="006A20CB"/>
    <w:rsid w:val="0070504F"/>
    <w:rsid w:val="00771C18"/>
    <w:rsid w:val="007B2063"/>
    <w:rsid w:val="007C0C7F"/>
    <w:rsid w:val="007C7358"/>
    <w:rsid w:val="007D6975"/>
    <w:rsid w:val="007E1501"/>
    <w:rsid w:val="00843813"/>
    <w:rsid w:val="008577C3"/>
    <w:rsid w:val="00860965"/>
    <w:rsid w:val="008D2034"/>
    <w:rsid w:val="008D3FB8"/>
    <w:rsid w:val="009152E4"/>
    <w:rsid w:val="00932565"/>
    <w:rsid w:val="00950CF8"/>
    <w:rsid w:val="00961233"/>
    <w:rsid w:val="0096410F"/>
    <w:rsid w:val="00987851"/>
    <w:rsid w:val="009C00CA"/>
    <w:rsid w:val="009C4BF7"/>
    <w:rsid w:val="00A05502"/>
    <w:rsid w:val="00A60046"/>
    <w:rsid w:val="00A72B0E"/>
    <w:rsid w:val="00A90162"/>
    <w:rsid w:val="00A90C5E"/>
    <w:rsid w:val="00AB7768"/>
    <w:rsid w:val="00AD19B3"/>
    <w:rsid w:val="00AD5179"/>
    <w:rsid w:val="00AE60CB"/>
    <w:rsid w:val="00B33BF5"/>
    <w:rsid w:val="00B344D4"/>
    <w:rsid w:val="00B36582"/>
    <w:rsid w:val="00B96AB0"/>
    <w:rsid w:val="00BC103D"/>
    <w:rsid w:val="00BD7565"/>
    <w:rsid w:val="00C00CF7"/>
    <w:rsid w:val="00C0515A"/>
    <w:rsid w:val="00C10DEE"/>
    <w:rsid w:val="00C32528"/>
    <w:rsid w:val="00C3370F"/>
    <w:rsid w:val="00C4667E"/>
    <w:rsid w:val="00C562FD"/>
    <w:rsid w:val="00C6456D"/>
    <w:rsid w:val="00C86877"/>
    <w:rsid w:val="00CB3898"/>
    <w:rsid w:val="00CB5AF0"/>
    <w:rsid w:val="00D23CF0"/>
    <w:rsid w:val="00DA2501"/>
    <w:rsid w:val="00E171DA"/>
    <w:rsid w:val="00E3285B"/>
    <w:rsid w:val="00E443CF"/>
    <w:rsid w:val="00E54405"/>
    <w:rsid w:val="00E64DA7"/>
    <w:rsid w:val="00EC3262"/>
    <w:rsid w:val="00EF21E7"/>
    <w:rsid w:val="00F16AE3"/>
    <w:rsid w:val="00F93292"/>
    <w:rsid w:val="00FA1F0D"/>
    <w:rsid w:val="00FE39BB"/>
    <w:rsid w:val="083749E7"/>
    <w:rsid w:val="0DE528C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E54405"/>
    <w:pPr>
      <w:ind w:firstLineChars="200" w:firstLine="588"/>
    </w:pPr>
    <w:rPr>
      <w:rFonts w:ascii="仿宋_GB2312" w:eastAsia="仿宋_GB2312" w:hAnsi="Calibri"/>
      <w:sz w:val="32"/>
    </w:rPr>
  </w:style>
  <w:style w:type="paragraph" w:styleId="a3">
    <w:name w:val="footer"/>
    <w:basedOn w:val="a"/>
    <w:qFormat/>
    <w:rsid w:val="00E54405"/>
    <w:pPr>
      <w:tabs>
        <w:tab w:val="center" w:pos="4153"/>
        <w:tab w:val="right" w:pos="8306"/>
      </w:tabs>
      <w:snapToGrid w:val="0"/>
      <w:jc w:val="left"/>
    </w:pPr>
    <w:rPr>
      <w:kern w:val="0"/>
      <w:sz w:val="18"/>
      <w:szCs w:val="18"/>
    </w:rPr>
  </w:style>
  <w:style w:type="character" w:styleId="a4">
    <w:name w:val="page number"/>
    <w:qFormat/>
    <w:rsid w:val="00E54405"/>
  </w:style>
  <w:style w:type="character" w:customStyle="1" w:styleId="3CharChar">
    <w:name w:val="标题 3 Char Char"/>
    <w:qFormat/>
    <w:rsid w:val="00E54405"/>
    <w:rPr>
      <w:rFonts w:eastAsia="楷体_GB2312"/>
      <w:b/>
      <w:kern w:val="2"/>
      <w:sz w:val="32"/>
      <w:szCs w:val="24"/>
      <w:lang w:val="en-US" w:eastAsia="zh-CN" w:bidi="ar-SA"/>
    </w:rPr>
  </w:style>
  <w:style w:type="paragraph" w:styleId="a5">
    <w:name w:val="header"/>
    <w:basedOn w:val="a"/>
    <w:link w:val="Char"/>
    <w:rsid w:val="00AD5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D5179"/>
    <w:rPr>
      <w:kern w:val="2"/>
      <w:sz w:val="18"/>
      <w:szCs w:val="18"/>
    </w:rPr>
  </w:style>
  <w:style w:type="paragraph" w:styleId="a6">
    <w:name w:val="List Paragraph"/>
    <w:basedOn w:val="a"/>
    <w:uiPriority w:val="99"/>
    <w:unhideWhenUsed/>
    <w:rsid w:val="00E443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9D08F-0BF3-46CC-8DD4-8A6BB8BE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24</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31</cp:revision>
  <cp:lastPrinted>2021-08-02T02:33:00Z</cp:lastPrinted>
  <dcterms:created xsi:type="dcterms:W3CDTF">2019-05-08T01:00:00Z</dcterms:created>
  <dcterms:modified xsi:type="dcterms:W3CDTF">2021-08-02T03:25:00Z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