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sz w:val="42"/>
          <w:szCs w:val="42"/>
        </w:rPr>
      </w:pPr>
      <w:r>
        <w:rPr>
          <w:sz w:val="42"/>
          <w:szCs w:val="42"/>
        </w:rPr>
        <w:t xml:space="preserve"> </w:t>
      </w:r>
    </w:p>
    <w:p>
      <w:pPr>
        <w:spacing w:line="800" w:lineRule="exact"/>
        <w:jc w:val="center"/>
        <w:rPr>
          <w:sz w:val="46"/>
          <w:szCs w:val="46"/>
        </w:rPr>
      </w:pPr>
      <w:r>
        <w:rPr>
          <w:rFonts w:hint="eastAsia" w:ascii="方正小标宋简体" w:hAnsi="方正小标宋简体"/>
          <w:sz w:val="46"/>
          <w:szCs w:val="46"/>
          <w:lang w:eastAsia="zh-CN"/>
        </w:rPr>
        <w:t>华容县</w:t>
      </w:r>
      <w:r>
        <w:rPr>
          <w:sz w:val="46"/>
          <w:szCs w:val="46"/>
        </w:rPr>
        <w:t>20</w:t>
      </w:r>
      <w:r>
        <w:rPr>
          <w:rFonts w:hint="eastAsia"/>
          <w:sz w:val="46"/>
          <w:szCs w:val="46"/>
          <w:u w:val="single"/>
          <w:lang w:val="en-US" w:eastAsia="zh-CN"/>
        </w:rPr>
        <w:t>19</w:t>
      </w:r>
      <w:r>
        <w:rPr>
          <w:rFonts w:ascii="方正小标宋简体" w:hAnsi="方正小标宋简体"/>
          <w:sz w:val="46"/>
          <w:szCs w:val="46"/>
        </w:rPr>
        <w:t>年度部门（单位）整体支出</w:t>
      </w:r>
    </w:p>
    <w:p>
      <w:pPr>
        <w:spacing w:line="800" w:lineRule="exact"/>
        <w:jc w:val="center"/>
        <w:rPr>
          <w:sz w:val="46"/>
          <w:szCs w:val="46"/>
        </w:rPr>
      </w:pPr>
      <w:r>
        <w:rPr>
          <w:rFonts w:ascii="方正小标宋简体" w:hAnsi="方正小标宋简体"/>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Pr>
          <w:rFonts w:hint="eastAsia"/>
          <w:sz w:val="32"/>
          <w:szCs w:val="32"/>
          <w:u w:val="single"/>
          <w:lang w:eastAsia="zh-CN"/>
        </w:rPr>
        <w:t>华容县审计局</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Pr>
          <w:rFonts w:hint="eastAsia"/>
          <w:spacing w:val="20"/>
          <w:sz w:val="32"/>
          <w:szCs w:val="32"/>
          <w:u w:val="single"/>
          <w:lang w:val="en-US" w:eastAsia="zh-CN"/>
        </w:rPr>
        <w:t>111001</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w:t>
      </w:r>
      <w:r>
        <w:rPr>
          <w:rFonts w:hint="eastAsia" w:ascii="仿宋_GB2312" w:hAnsi="仿宋_GB2312"/>
          <w:sz w:val="32"/>
          <w:szCs w:val="32"/>
          <w:lang w:eastAsia="zh-CN"/>
        </w:rPr>
        <w:t>华容县审计局</w:t>
      </w:r>
      <w:r>
        <w:rPr>
          <w:rFonts w:ascii="仿宋_GB2312" w:hAnsi="仿宋_GB2312"/>
          <w:sz w:val="32"/>
          <w:szCs w:val="32"/>
        </w:rPr>
        <w:t>绩效自评</w:t>
      </w:r>
    </w:p>
    <w:p>
      <w:pPr>
        <w:spacing w:beforeLines="50" w:line="348" w:lineRule="auto"/>
        <w:ind w:firstLine="480" w:firstLineChars="150"/>
        <w:rPr>
          <w:sz w:val="32"/>
          <w:szCs w:val="32"/>
        </w:rPr>
      </w:pPr>
      <w:r>
        <w:rPr>
          <w:rFonts w:ascii="仿宋_GB2312" w:hAnsi="仿宋_GB2312"/>
          <w:sz w:val="32"/>
          <w:szCs w:val="32"/>
        </w:rPr>
        <w:t>评价机构：</w:t>
      </w:r>
      <w:r>
        <w:rPr>
          <w:rFonts w:hint="eastAsia" w:ascii="仿宋_GB2312" w:hAnsi="仿宋_GB2312"/>
          <w:sz w:val="32"/>
          <w:szCs w:val="32"/>
          <w:lang w:eastAsia="zh-CN"/>
        </w:rPr>
        <w:t>华容县审计局</w:t>
      </w:r>
      <w:r>
        <w:rPr>
          <w:rFonts w:ascii="仿宋_GB2312" w:hAnsi="仿宋_GB2312"/>
          <w:sz w:val="32"/>
          <w:szCs w:val="32"/>
        </w:rPr>
        <w:t>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2020</w:t>
      </w:r>
      <w:r>
        <w:rPr>
          <w:rFonts w:ascii="仿宋_GB2312" w:hAnsi="仿宋_GB2312"/>
          <w:sz w:val="32"/>
          <w:szCs w:val="32"/>
        </w:rPr>
        <w:t>年</w:t>
      </w:r>
      <w:r>
        <w:rPr>
          <w:rFonts w:hint="eastAsia"/>
          <w:sz w:val="32"/>
          <w:szCs w:val="32"/>
          <w:lang w:val="en-US" w:eastAsia="zh-CN"/>
        </w:rPr>
        <w:t>10</w:t>
      </w:r>
      <w:r>
        <w:rPr>
          <w:rFonts w:ascii="仿宋_GB2312" w:hAnsi="仿宋_GB2312"/>
          <w:sz w:val="32"/>
          <w:szCs w:val="32"/>
        </w:rPr>
        <w:t>月</w:t>
      </w:r>
      <w:r>
        <w:rPr>
          <w:rFonts w:hint="eastAsia"/>
          <w:sz w:val="32"/>
          <w:szCs w:val="32"/>
          <w:lang w:val="en-US" w:eastAsia="zh-CN"/>
        </w:rPr>
        <w:t>20</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4"/>
        <w:tblW w:w="9800" w:type="dxa"/>
        <w:jc w:val="center"/>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848"/>
        <w:gridCol w:w="497"/>
        <w:gridCol w:w="139"/>
        <w:gridCol w:w="166"/>
        <w:gridCol w:w="775"/>
      </w:tblGrid>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杨雪华</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07304230695</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36</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36</w:t>
            </w:r>
          </w:p>
        </w:tc>
      </w:tr>
      <w:tr>
        <w:tblPrEx>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主管全县审计工作；参与制订本县审计、财经方面的政策,制订审计业务工作规划;依据《中华人民共和国审计法》的规定应由县级审计机关进行的审计事项进行审计；并向本级县政府提交县本级预算执行情况的结果报告，依法向社会公布审计结果；并组织开展行业审计、专项审计、绩效审计和审计调查、以及对党政领导干部和国有企业负责人任期经济责任审计,自然资源审计并向本级和上级反映情况并提出建议;组织实施对全县内部审计的指导与监督;组织审计专业培训；承办县委、县人民政府交办的其他事项。</w:t>
            </w:r>
          </w:p>
        </w:tc>
      </w:tr>
      <w:tr>
        <w:tblPrEx>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年度主要工作任务实现的目标：</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目标1：切实开展行业审计、专项审计、经责审计，做好本级财政预算执行审计和重点工程基建审计。</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目标2：切实做好本单位人员的各项审计业务提高培训工作。</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目标3：切实组织实施好全县的内部审计业务培训及指导工作。</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目标4：加强机关文明创建工作，保持市级文明标兵单位。</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目标5：做好一对一扶贫帮困工作。</w:t>
            </w:r>
          </w:p>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lang w:eastAsia="zh-CN"/>
              </w:rPr>
              <w:t>目标6：配合上级审计部门各项审计工作，做好县委、县人民政府交办的其他事项工作。</w:t>
            </w:r>
          </w:p>
        </w:tc>
      </w:tr>
      <w:tr>
        <w:tblPrEx>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关于</w:t>
            </w:r>
            <w:r>
              <w:rPr>
                <w:rFonts w:hint="eastAsia" w:ascii="仿宋_GB2312" w:hAnsi="仿宋_GB2312" w:eastAsia="仿宋_GB2312" w:cs="仿宋_GB2312"/>
                <w:color w:val="000000"/>
                <w:sz w:val="24"/>
              </w:rPr>
              <w:t>审计工作</w:t>
            </w:r>
            <w:r>
              <w:rPr>
                <w:rFonts w:hint="eastAsia" w:ascii="仿宋_GB2312" w:hAnsi="仿宋_GB2312" w:eastAsia="仿宋_GB2312" w:cs="仿宋_GB2312"/>
                <w:color w:val="000000"/>
                <w:sz w:val="24"/>
                <w:lang w:eastAsia="zh-CN"/>
              </w:rPr>
              <w:t>：</w:t>
            </w:r>
          </w:p>
          <w:p>
            <w:pPr>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共完成审计项目</w:t>
            </w:r>
            <w:r>
              <w:rPr>
                <w:rFonts w:hint="eastAsia" w:ascii="仿宋_GB2312" w:hAnsi="仿宋_GB2312" w:eastAsia="仿宋_GB2312" w:cs="仿宋_GB2312"/>
                <w:color w:val="000000"/>
                <w:sz w:val="24"/>
                <w:lang w:val="en-US" w:eastAsia="zh-CN"/>
              </w:rPr>
              <w:t>213</w:t>
            </w:r>
            <w:r>
              <w:rPr>
                <w:rFonts w:hint="eastAsia" w:ascii="仿宋_GB2312" w:hAnsi="仿宋_GB2312" w:eastAsia="仿宋_GB2312" w:cs="仿宋_GB2312"/>
                <w:color w:val="000000"/>
                <w:sz w:val="24"/>
                <w:lang w:eastAsia="zh-CN"/>
              </w:rPr>
              <w:t>个，其中：财务审计项目</w:t>
            </w:r>
            <w:r>
              <w:rPr>
                <w:rFonts w:hint="eastAsia" w:ascii="仿宋_GB2312" w:hAnsi="仿宋_GB2312" w:eastAsia="仿宋_GB2312" w:cs="仿宋_GB2312"/>
                <w:color w:val="000000"/>
                <w:sz w:val="24"/>
                <w:lang w:val="en-US" w:eastAsia="zh-CN"/>
              </w:rPr>
              <w:t>51</w:t>
            </w:r>
            <w:r>
              <w:rPr>
                <w:rFonts w:hint="eastAsia" w:ascii="仿宋_GB2312" w:hAnsi="仿宋_GB2312" w:eastAsia="仿宋_GB2312" w:cs="仿宋_GB2312"/>
                <w:color w:val="000000"/>
                <w:sz w:val="24"/>
                <w:lang w:eastAsia="zh-CN"/>
              </w:rPr>
              <w:t>个，投资审计项目</w:t>
            </w:r>
            <w:r>
              <w:rPr>
                <w:rFonts w:hint="eastAsia" w:ascii="仿宋_GB2312" w:hAnsi="仿宋_GB2312" w:eastAsia="仿宋_GB2312" w:cs="仿宋_GB2312"/>
                <w:color w:val="000000"/>
                <w:sz w:val="24"/>
                <w:lang w:val="en-US" w:eastAsia="zh-CN"/>
              </w:rPr>
              <w:t>162</w:t>
            </w:r>
            <w:r>
              <w:rPr>
                <w:rFonts w:hint="eastAsia" w:ascii="仿宋_GB2312" w:hAnsi="仿宋_GB2312" w:eastAsia="仿宋_GB2312" w:cs="仿宋_GB2312"/>
                <w:color w:val="000000"/>
                <w:sz w:val="24"/>
                <w:lang w:eastAsia="zh-CN"/>
              </w:rPr>
              <w:t>个，共查出管理不规范金额</w:t>
            </w:r>
            <w:r>
              <w:rPr>
                <w:rFonts w:hint="eastAsia" w:ascii="仿宋_GB2312" w:hAnsi="仿宋_GB2312" w:eastAsia="仿宋_GB2312" w:cs="仿宋_GB2312"/>
                <w:color w:val="000000"/>
                <w:sz w:val="24"/>
                <w:lang w:val="en-US" w:eastAsia="zh-CN"/>
              </w:rPr>
              <w:t>6.9亿元</w:t>
            </w:r>
            <w:r>
              <w:rPr>
                <w:rFonts w:hint="eastAsia" w:ascii="仿宋_GB2312" w:hAnsi="仿宋_GB2312" w:eastAsia="仿宋_GB2312" w:cs="仿宋_GB2312"/>
                <w:color w:val="000000"/>
                <w:sz w:val="24"/>
                <w:lang w:eastAsia="zh-CN"/>
              </w:rPr>
              <w:t>，促进增收节支</w:t>
            </w:r>
            <w:r>
              <w:rPr>
                <w:rFonts w:hint="eastAsia" w:ascii="仿宋_GB2312" w:hAnsi="仿宋_GB2312" w:eastAsia="仿宋_GB2312" w:cs="仿宋_GB2312"/>
                <w:color w:val="000000"/>
                <w:sz w:val="24"/>
                <w:lang w:val="en-US" w:eastAsia="zh-CN"/>
              </w:rPr>
              <w:t>207</w:t>
            </w:r>
            <w:r>
              <w:rPr>
                <w:rFonts w:hint="eastAsia" w:ascii="仿宋_GB2312" w:hAnsi="仿宋_GB2312" w:eastAsia="仿宋_GB2312" w:cs="仿宋_GB2312"/>
                <w:color w:val="000000"/>
                <w:sz w:val="24"/>
                <w:lang w:eastAsia="zh-CN"/>
              </w:rPr>
              <w:t>万元，审减投资额</w:t>
            </w:r>
            <w:r>
              <w:rPr>
                <w:rFonts w:hint="eastAsia" w:ascii="仿宋_GB2312" w:hAnsi="仿宋_GB2312" w:eastAsia="仿宋_GB2312" w:cs="仿宋_GB2312"/>
                <w:color w:val="000000"/>
                <w:sz w:val="24"/>
                <w:lang w:val="en-US" w:eastAsia="zh-CN"/>
              </w:rPr>
              <w:t>2781</w:t>
            </w:r>
            <w:r>
              <w:rPr>
                <w:rFonts w:hint="eastAsia" w:ascii="仿宋_GB2312" w:hAnsi="仿宋_GB2312" w:eastAsia="仿宋_GB2312" w:cs="仿宋_GB2312"/>
                <w:color w:val="000000"/>
                <w:sz w:val="24"/>
                <w:lang w:eastAsia="zh-CN"/>
              </w:rPr>
              <w:t>万元，出具审计报告和专项审计调查报告</w:t>
            </w:r>
            <w:r>
              <w:rPr>
                <w:rFonts w:hint="eastAsia" w:ascii="仿宋_GB2312" w:hAnsi="仿宋_GB2312" w:eastAsia="仿宋_GB2312" w:cs="仿宋_GB2312"/>
                <w:color w:val="000000"/>
                <w:sz w:val="24"/>
                <w:lang w:val="en-US" w:eastAsia="zh-CN"/>
              </w:rPr>
              <w:t>54</w:t>
            </w:r>
            <w:r>
              <w:rPr>
                <w:rFonts w:hint="eastAsia" w:ascii="仿宋_GB2312" w:hAnsi="仿宋_GB2312" w:eastAsia="仿宋_GB2312" w:cs="仿宋_GB2312"/>
                <w:color w:val="000000"/>
                <w:sz w:val="24"/>
                <w:lang w:eastAsia="zh-CN"/>
              </w:rPr>
              <w:t>篇，提出审计建议</w:t>
            </w:r>
            <w:r>
              <w:rPr>
                <w:rFonts w:hint="eastAsia" w:ascii="仿宋_GB2312" w:hAnsi="仿宋_GB2312" w:eastAsia="仿宋_GB2312" w:cs="仿宋_GB2312"/>
                <w:color w:val="000000"/>
                <w:sz w:val="24"/>
                <w:lang w:val="en-US" w:eastAsia="zh-CN"/>
              </w:rPr>
              <w:t>56</w:t>
            </w:r>
            <w:r>
              <w:rPr>
                <w:rFonts w:hint="eastAsia" w:ascii="仿宋_GB2312" w:hAnsi="仿宋_GB2312" w:eastAsia="仿宋_GB2312" w:cs="仿宋_GB2312"/>
                <w:color w:val="000000"/>
                <w:sz w:val="24"/>
                <w:lang w:eastAsia="zh-CN"/>
              </w:rPr>
              <w:t>条，其中采纳</w:t>
            </w:r>
            <w:r>
              <w:rPr>
                <w:rFonts w:hint="eastAsia" w:ascii="仿宋_GB2312" w:hAnsi="仿宋_GB2312" w:eastAsia="仿宋_GB2312" w:cs="仿宋_GB2312"/>
                <w:color w:val="000000"/>
                <w:sz w:val="24"/>
                <w:lang w:val="en-US" w:eastAsia="zh-CN"/>
              </w:rPr>
              <w:t>49</w:t>
            </w:r>
            <w:r>
              <w:rPr>
                <w:rFonts w:hint="eastAsia" w:ascii="仿宋_GB2312" w:hAnsi="仿宋_GB2312" w:eastAsia="仿宋_GB2312" w:cs="仿宋_GB2312"/>
                <w:color w:val="000000"/>
                <w:sz w:val="24"/>
                <w:lang w:eastAsia="zh-CN"/>
              </w:rPr>
              <w:t>条，在审计署官网及省市主流媒体刊载审计信息3</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篇，促使被审单位建立健全规章制度</w:t>
            </w:r>
            <w:r>
              <w:rPr>
                <w:rFonts w:hint="eastAsia" w:ascii="仿宋_GB2312" w:hAnsi="仿宋_GB2312" w:eastAsia="仿宋_GB2312" w:cs="仿宋_GB2312"/>
                <w:color w:val="000000"/>
                <w:sz w:val="24"/>
                <w:lang w:val="en-US" w:eastAsia="zh-CN"/>
              </w:rPr>
              <w:t>48</w:t>
            </w:r>
            <w:r>
              <w:rPr>
                <w:rFonts w:hint="eastAsia" w:ascii="仿宋_GB2312" w:hAnsi="仿宋_GB2312" w:eastAsia="仿宋_GB2312" w:cs="仿宋_GB2312"/>
                <w:color w:val="000000"/>
                <w:sz w:val="24"/>
                <w:lang w:eastAsia="zh-CN"/>
              </w:rPr>
              <w:t>项。一是突出县本级预算执行审计。对201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lang w:eastAsia="zh-CN"/>
              </w:rPr>
              <w:t>年度县本级预算执行和其他财政收支情况进行了审计，</w:t>
            </w:r>
            <w:r>
              <w:rPr>
                <w:rFonts w:hint="eastAsia" w:ascii="仿宋_GB2312" w:hAnsi="仿宋_GB2312" w:eastAsia="仿宋_GB2312" w:cs="仿宋_GB2312"/>
                <w:color w:val="000000"/>
                <w:sz w:val="24"/>
                <w:lang w:val="zh-CN" w:eastAsia="zh-CN"/>
              </w:rPr>
              <w:t>发现问题</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val="zh-CN" w:eastAsia="zh-CN"/>
              </w:rPr>
              <w:t>个，核减工程造价</w:t>
            </w:r>
            <w:r>
              <w:rPr>
                <w:rFonts w:hint="eastAsia" w:ascii="仿宋_GB2312" w:hAnsi="仿宋_GB2312" w:eastAsia="仿宋_GB2312" w:cs="仿宋_GB2312"/>
                <w:color w:val="000000"/>
                <w:sz w:val="24"/>
                <w:lang w:val="en-US" w:eastAsia="zh-CN"/>
              </w:rPr>
              <w:t>4934</w:t>
            </w:r>
            <w:r>
              <w:rPr>
                <w:rFonts w:hint="eastAsia" w:ascii="仿宋_GB2312" w:hAnsi="仿宋_GB2312" w:eastAsia="仿宋_GB2312" w:cs="仿宋_GB2312"/>
                <w:color w:val="000000"/>
                <w:sz w:val="24"/>
                <w:lang w:val="zh-CN" w:eastAsia="zh-CN"/>
              </w:rPr>
              <w:t>万元，</w:t>
            </w:r>
            <w:r>
              <w:rPr>
                <w:rFonts w:hint="eastAsia" w:ascii="仿宋_GB2312" w:hAnsi="仿宋_GB2312" w:eastAsia="仿宋_GB2312" w:cs="仿宋_GB2312"/>
                <w:color w:val="000000"/>
                <w:sz w:val="24"/>
                <w:lang w:val="en-US" w:eastAsia="zh-CN"/>
              </w:rPr>
              <w:t>提出建议12条，</w:t>
            </w:r>
            <w:r>
              <w:rPr>
                <w:rFonts w:hint="eastAsia" w:ascii="仿宋_GB2312" w:hAnsi="仿宋_GB2312" w:eastAsia="仿宋_GB2312" w:cs="仿宋_GB2312"/>
                <w:color w:val="000000"/>
                <w:sz w:val="24"/>
                <w:lang w:val="zh-CN" w:eastAsia="zh-CN"/>
              </w:rPr>
              <w:t>并督促相关单位完成整改</w:t>
            </w:r>
            <w:r>
              <w:rPr>
                <w:rFonts w:hint="eastAsia" w:ascii="仿宋_GB2312" w:hAnsi="仿宋_GB2312" w:eastAsia="仿宋_GB2312" w:cs="仿宋_GB2312"/>
                <w:color w:val="000000"/>
                <w:sz w:val="24"/>
                <w:lang w:val="en-US" w:eastAsia="zh-CN"/>
              </w:rPr>
              <w:t>。通过审计，</w:t>
            </w:r>
            <w:r>
              <w:rPr>
                <w:rFonts w:hint="eastAsia" w:ascii="仿宋_GB2312" w:hAnsi="仿宋_GB2312" w:eastAsia="仿宋_GB2312" w:cs="仿宋_GB2312"/>
                <w:color w:val="000000"/>
                <w:sz w:val="24"/>
                <w:lang w:val="zh-CN" w:eastAsia="zh-CN"/>
              </w:rPr>
              <w:t>进一步规范了全县预决算管理，提高了财政资金使用效益。</w:t>
            </w:r>
            <w:r>
              <w:rPr>
                <w:rFonts w:hint="eastAsia" w:ascii="仿宋_GB2312" w:hAnsi="仿宋_GB2312" w:eastAsia="仿宋_GB2312" w:cs="仿宋_GB2312"/>
                <w:color w:val="000000"/>
                <w:sz w:val="24"/>
                <w:lang w:eastAsia="zh-CN"/>
              </w:rPr>
              <w:t>二是突出领导干部经济责任审计。今年，</w:t>
            </w:r>
            <w:r>
              <w:rPr>
                <w:rFonts w:hint="eastAsia" w:ascii="仿宋_GB2312" w:hAnsi="仿宋_GB2312" w:eastAsia="仿宋_GB2312" w:cs="仿宋_GB2312"/>
                <w:color w:val="000000"/>
                <w:sz w:val="24"/>
                <w:lang w:val="en-US" w:eastAsia="zh-CN"/>
              </w:rPr>
              <w:t>我县启动完成了机构改革，单位主职异动大，</w:t>
            </w:r>
            <w:r>
              <w:rPr>
                <w:rFonts w:hint="eastAsia" w:ascii="仿宋_GB2312" w:hAnsi="仿宋_GB2312" w:eastAsia="仿宋_GB2312" w:cs="仿宋_GB2312"/>
                <w:color w:val="000000"/>
                <w:sz w:val="24"/>
                <w:lang w:eastAsia="zh-CN"/>
              </w:rPr>
              <w:t>县委组织部</w:t>
            </w:r>
            <w:r>
              <w:rPr>
                <w:rFonts w:hint="eastAsia" w:ascii="仿宋_GB2312" w:hAnsi="仿宋_GB2312" w:eastAsia="仿宋_GB2312" w:cs="仿宋_GB2312"/>
                <w:color w:val="000000"/>
                <w:sz w:val="24"/>
                <w:lang w:val="en-US" w:eastAsia="zh-CN"/>
              </w:rPr>
              <w:t>前后</w:t>
            </w:r>
            <w:r>
              <w:rPr>
                <w:rFonts w:hint="eastAsia" w:ascii="仿宋_GB2312" w:hAnsi="仿宋_GB2312" w:eastAsia="仿宋_GB2312" w:cs="仿宋_GB2312"/>
                <w:color w:val="000000"/>
                <w:sz w:val="24"/>
                <w:lang w:eastAsia="zh-CN"/>
              </w:rPr>
              <w:t>共下达3</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个经济责任审计项目，目前已完成2</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名领导干部审计任务，占计划任务的</w:t>
            </w:r>
            <w:r>
              <w:rPr>
                <w:rFonts w:hint="eastAsia" w:ascii="仿宋_GB2312" w:hAnsi="仿宋_GB2312" w:eastAsia="仿宋_GB2312" w:cs="仿宋_GB2312"/>
                <w:color w:val="000000"/>
                <w:sz w:val="24"/>
                <w:lang w:val="en-US" w:eastAsia="zh-CN"/>
              </w:rPr>
              <w:t>73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审计结果为县委考核、奖惩、任免领导干部提供了客观依据，促进了领导干部依法办事、廉洁从政。</w:t>
            </w:r>
            <w:r>
              <w:rPr>
                <w:rFonts w:hint="eastAsia" w:ascii="仿宋_GB2312" w:hAnsi="仿宋_GB2312" w:eastAsia="仿宋_GB2312" w:cs="仿宋_GB2312"/>
                <w:color w:val="000000"/>
                <w:sz w:val="24"/>
                <w:lang w:eastAsia="zh-CN"/>
              </w:rPr>
              <w:t>同时，根据省市主管部门工作要求，我局实施了</w:t>
            </w:r>
            <w:r>
              <w:rPr>
                <w:rFonts w:hint="eastAsia" w:ascii="仿宋_GB2312" w:hAnsi="仿宋_GB2312" w:eastAsia="仿宋_GB2312" w:cs="仿宋_GB2312"/>
                <w:color w:val="000000"/>
                <w:sz w:val="24"/>
                <w:lang w:val="en-US" w:eastAsia="zh-CN"/>
              </w:rPr>
              <w:t>新河乡</w:t>
            </w:r>
            <w:r>
              <w:rPr>
                <w:rFonts w:hint="eastAsia" w:ascii="仿宋_GB2312" w:hAnsi="仿宋_GB2312" w:eastAsia="仿宋_GB2312" w:cs="仿宋_GB2312"/>
                <w:color w:val="000000"/>
                <w:sz w:val="24"/>
                <w:lang w:eastAsia="zh-CN"/>
              </w:rPr>
              <w:t>自然资源资产审计，促使领导干部树立绿色发展理念，</w:t>
            </w:r>
            <w:r>
              <w:rPr>
                <w:rFonts w:hint="eastAsia" w:ascii="仿宋_GB2312" w:hAnsi="仿宋_GB2312" w:eastAsia="仿宋_GB2312" w:cs="仿宋_GB2312"/>
                <w:color w:val="000000"/>
                <w:sz w:val="24"/>
                <w:lang w:val="en-US" w:eastAsia="zh-CN"/>
              </w:rPr>
              <w:t>有利于</w:t>
            </w:r>
            <w:r>
              <w:rPr>
                <w:rFonts w:hint="eastAsia" w:ascii="仿宋_GB2312" w:hAnsi="仿宋_GB2312" w:eastAsia="仿宋_GB2312" w:cs="仿宋_GB2312"/>
                <w:color w:val="000000"/>
                <w:sz w:val="24"/>
                <w:lang w:eastAsia="zh-CN"/>
              </w:rPr>
              <w:t>推动我县高质量发展。三是突出政府投资项目审计。</w:t>
            </w:r>
            <w:r>
              <w:rPr>
                <w:rFonts w:hint="eastAsia" w:ascii="仿宋_GB2312" w:hAnsi="仿宋_GB2312" w:eastAsia="仿宋_GB2312" w:cs="仿宋_GB2312"/>
                <w:color w:val="000000"/>
                <w:sz w:val="24"/>
                <w:lang w:val="en-US" w:eastAsia="zh-CN"/>
              </w:rPr>
              <w:t>目前</w:t>
            </w:r>
            <w:r>
              <w:rPr>
                <w:rFonts w:hint="eastAsia" w:ascii="仿宋_GB2312" w:hAnsi="仿宋_GB2312" w:eastAsia="仿宋_GB2312" w:cs="仿宋_GB2312"/>
                <w:color w:val="000000"/>
                <w:sz w:val="24"/>
                <w:lang w:eastAsia="zh-CN"/>
              </w:rPr>
              <w:t>完成投资项目1</w:t>
            </w:r>
            <w:r>
              <w:rPr>
                <w:rFonts w:hint="eastAsia" w:ascii="仿宋_GB2312" w:hAnsi="仿宋_GB2312" w:eastAsia="仿宋_GB2312" w:cs="仿宋_GB2312"/>
                <w:color w:val="000000"/>
                <w:sz w:val="24"/>
                <w:lang w:val="en-US" w:eastAsia="zh-CN"/>
              </w:rPr>
              <w:t>62</w:t>
            </w:r>
            <w:r>
              <w:rPr>
                <w:rFonts w:hint="eastAsia" w:ascii="仿宋_GB2312" w:hAnsi="仿宋_GB2312" w:eastAsia="仿宋_GB2312" w:cs="仿宋_GB2312"/>
                <w:color w:val="000000"/>
                <w:sz w:val="24"/>
                <w:lang w:eastAsia="zh-CN"/>
              </w:rPr>
              <w:t>个，涉审金额</w:t>
            </w:r>
            <w:r>
              <w:rPr>
                <w:rFonts w:hint="eastAsia" w:ascii="仿宋_GB2312" w:hAnsi="仿宋_GB2312" w:eastAsia="仿宋_GB2312" w:cs="仿宋_GB2312"/>
                <w:color w:val="000000"/>
                <w:sz w:val="24"/>
                <w:lang w:val="en-US" w:eastAsia="zh-CN"/>
              </w:rPr>
              <w:t>56519</w:t>
            </w:r>
            <w:r>
              <w:rPr>
                <w:rFonts w:hint="eastAsia" w:ascii="仿宋_GB2312" w:hAnsi="仿宋_GB2312" w:eastAsia="仿宋_GB2312" w:cs="仿宋_GB2312"/>
                <w:color w:val="000000"/>
                <w:sz w:val="24"/>
                <w:lang w:eastAsia="zh-CN"/>
              </w:rPr>
              <w:t>万元，累计核减</w:t>
            </w:r>
            <w:r>
              <w:rPr>
                <w:rFonts w:hint="eastAsia" w:ascii="仿宋_GB2312" w:hAnsi="仿宋_GB2312" w:eastAsia="仿宋_GB2312" w:cs="仿宋_GB2312"/>
                <w:color w:val="000000"/>
                <w:sz w:val="24"/>
                <w:lang w:val="en-US" w:eastAsia="zh-CN"/>
              </w:rPr>
              <w:t>2781</w:t>
            </w:r>
            <w:r>
              <w:rPr>
                <w:rFonts w:hint="eastAsia" w:ascii="仿宋_GB2312" w:hAnsi="仿宋_GB2312" w:eastAsia="仿宋_GB2312" w:cs="仿宋_GB2312"/>
                <w:color w:val="000000"/>
                <w:sz w:val="24"/>
                <w:lang w:eastAsia="zh-CN"/>
              </w:rPr>
              <w:t>万元，核减率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其中仅县人民医院一项就为国家节省财政资金1100多万元，</w:t>
            </w:r>
            <w:r>
              <w:rPr>
                <w:rFonts w:hint="eastAsia" w:ascii="仿宋_GB2312" w:hAnsi="仿宋_GB2312" w:eastAsia="仿宋_GB2312" w:cs="仿宋_GB2312"/>
                <w:color w:val="000000"/>
                <w:sz w:val="24"/>
                <w:lang w:eastAsia="zh-CN"/>
              </w:rPr>
              <w:t>有效遏制了工程领域损失浪费，提高了国家建设资金使用效益。今年，</w:t>
            </w:r>
            <w:r>
              <w:rPr>
                <w:rFonts w:hint="eastAsia" w:ascii="仿宋_GB2312" w:hAnsi="仿宋_GB2312" w:eastAsia="仿宋_GB2312" w:cs="仿宋_GB2312"/>
                <w:color w:val="000000"/>
                <w:sz w:val="24"/>
                <w:lang w:val="en-US" w:eastAsia="zh-CN"/>
              </w:rPr>
              <w:t>我局对政府投资项目审计购买社会服务</w:t>
            </w:r>
            <w:r>
              <w:rPr>
                <w:rFonts w:hint="eastAsia" w:ascii="仿宋_GB2312" w:hAnsi="仿宋_GB2312" w:eastAsia="仿宋_GB2312" w:cs="仿宋_GB2312"/>
                <w:color w:val="000000"/>
                <w:sz w:val="24"/>
                <w:lang w:eastAsia="zh-CN"/>
              </w:rPr>
              <w:t>反复研究讨论，出台了《华容县审计局政府投资项目审计购买社会服务管理办法（试行）》，并组织社会中介机构召开了专题会议，为我县今后规范政府投资项目审计购买社会服务奠定了良好基础。四是突出政府债务专项审计调查。根据县委县政府部署安排，配合县债管办</w:t>
            </w:r>
            <w:r>
              <w:rPr>
                <w:rFonts w:hint="eastAsia" w:ascii="仿宋_GB2312" w:hAnsi="仿宋_GB2312" w:eastAsia="仿宋_GB2312" w:cs="仿宋_GB2312"/>
                <w:color w:val="000000"/>
                <w:sz w:val="24"/>
                <w:lang w:val="en-US" w:eastAsia="zh-CN"/>
              </w:rPr>
              <w:t>完成了</w:t>
            </w:r>
            <w:r>
              <w:rPr>
                <w:rFonts w:hint="eastAsia" w:ascii="仿宋_GB2312" w:hAnsi="仿宋_GB2312" w:eastAsia="仿宋_GB2312" w:cs="仿宋_GB2312"/>
                <w:color w:val="000000"/>
                <w:sz w:val="24"/>
                <w:lang w:eastAsia="zh-CN"/>
              </w:rPr>
              <w:t>拟撤销的</w:t>
            </w:r>
            <w:r>
              <w:rPr>
                <w:rFonts w:hint="eastAsia" w:ascii="仿宋_GB2312" w:hAnsi="仿宋_GB2312" w:eastAsia="仿宋_GB2312" w:cs="仿宋_GB2312"/>
                <w:color w:val="000000"/>
                <w:sz w:val="24"/>
                <w:lang w:val="en-US" w:eastAsia="zh-CN"/>
              </w:rPr>
              <w:t>4家融资平台公司投融资情况审计，摸清了债务底数，提出了审计建议，促进了政府性债务管理规范，有效防范了债务风险，为县人民政府决策提供了依据。</w:t>
            </w:r>
            <w:r>
              <w:rPr>
                <w:rFonts w:hint="eastAsia" w:ascii="仿宋_GB2312" w:hAnsi="仿宋_GB2312" w:eastAsia="仿宋_GB2312" w:cs="仿宋_GB2312"/>
                <w:color w:val="000000"/>
                <w:sz w:val="24"/>
                <w:lang w:eastAsia="zh-CN"/>
              </w:rPr>
              <w:t>五是</w:t>
            </w:r>
            <w:r>
              <w:rPr>
                <w:rFonts w:hint="eastAsia" w:ascii="仿宋_GB2312" w:hAnsi="仿宋_GB2312" w:eastAsia="仿宋_GB2312" w:cs="仿宋_GB2312"/>
                <w:color w:val="000000"/>
                <w:sz w:val="24"/>
                <w:lang w:val="en-US" w:eastAsia="zh-CN"/>
              </w:rPr>
              <w:t>开展清理拖欠民营企业中小企业账款任务落实情况审计。密切关注政策贯彻落实、拖欠账款、欠款单位还款计划制定等情况，发现问题金额16.55万元。经调查核实，各欠款单位已成立专门领导小组，出台了相关还款计划。通过审计，进一步优化了营商环境，有力促进了中小企业发展。</w:t>
            </w:r>
            <w:r>
              <w:rPr>
                <w:rFonts w:hint="eastAsia" w:ascii="仿宋_GB2312" w:hAnsi="仿宋_GB2312" w:eastAsia="仿宋_GB2312" w:cs="仿宋_GB2312"/>
                <w:color w:val="000000"/>
                <w:sz w:val="24"/>
                <w:lang w:eastAsia="zh-CN"/>
              </w:rPr>
              <w:t>六是突出反腐倡廉专项审计。利用审计职能优势，积极助力各级党委政府反腐倡廉工作，先后抽调</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人次</w:t>
            </w:r>
            <w:r>
              <w:rPr>
                <w:rFonts w:hint="eastAsia" w:ascii="仿宋_GB2312" w:hAnsi="仿宋_GB2312" w:eastAsia="仿宋_GB2312" w:cs="仿宋_GB2312"/>
                <w:color w:val="000000"/>
                <w:sz w:val="24"/>
                <w:lang w:val="en-US" w:eastAsia="zh-CN"/>
              </w:rPr>
              <w:t>完成岳阳县纪委监委财政财务收支审计，抽调6人次完成县委办、万庾镇、鲇鱼须镇、操军镇等4个单位的巡察整改督查，抽调2人次完成君山、屈原常规巡察任务，</w:t>
            </w:r>
            <w:r>
              <w:rPr>
                <w:rFonts w:hint="eastAsia" w:ascii="仿宋_GB2312" w:hAnsi="仿宋_GB2312" w:eastAsia="仿宋_GB2312" w:cs="仿宋_GB2312"/>
                <w:color w:val="000000"/>
                <w:sz w:val="24"/>
                <w:lang w:eastAsia="zh-CN"/>
              </w:rPr>
              <w:t>为党风廉政建设发挥了积极作用。七是突出</w:t>
            </w:r>
            <w:r>
              <w:rPr>
                <w:rFonts w:hint="eastAsia" w:ascii="仿宋_GB2312" w:hAnsi="仿宋_GB2312" w:eastAsia="仿宋_GB2312" w:cs="仿宋_GB2312"/>
                <w:color w:val="000000"/>
                <w:sz w:val="24"/>
                <w:lang w:val="en-US" w:eastAsia="zh-CN"/>
              </w:rPr>
              <w:t>审计对接服务工作。今年来，省厅市局相继对我县开展稳增长审计、异地搬迁抽查审计。我局应县人民政府要求，抽调了3名同志专门负责对接协调工作，已圆满完成工作任务。在服务过程中，我局工作人员注重推介反映华容近年来在经济社会等领域取得的成绩，受到了各方好评，树立了华容良好形象。</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关于其他工作：</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一是干部队伍建设。落实全面从严治党要求，认真开展“不忘初心、牢记使命”等主题实践活动，转变了工作作风。组织干部职工到岳阳监狱开展警示教育，筑牢思想防线。加强审计 “八不准”纪律教育，防范审计风险。强化干部职工学习培训，先后组织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批1</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人次到南京审计学院、省审计厅和市局等地参加学习，提高了审计人员业务水平。二是文明创建工作。积极配合创建全国文明城市活动，组织全体机关干部深入大街小巷开展卫生保洁、文明劝导等志愿服务活动，人均达到13次以上。努力创建“四型”机关，进一步巩固提高创建成果，认真开展道德讲堂、文明家庭、网络文明传播等创建活动，提升了干部职工人文素养，提高了机关文化品味，为申请到市级文明标兵单位奠定了良好基础。三是精准扶贫工作。先后10多次组织机关干部赴章华凤形村、三河村等扶贫点开展一对一帮扶活动，累计慰问贫困户和困难老党员32户，送去帮扶资金和生活物质8万多元，为办点村筹措资金100多万元，修建村级公路5公里。</w:t>
            </w:r>
          </w:p>
          <w:p>
            <w:pPr>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年审计项目业务工作我局连续</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年蝉联全市审计系统考核第一名</w:t>
            </w:r>
            <w:r>
              <w:rPr>
                <w:rFonts w:hint="eastAsia" w:ascii="仿宋_GB2312" w:hAnsi="仿宋_GB2312" w:eastAsia="仿宋_GB2312" w:cs="仿宋_GB2312"/>
                <w:color w:val="000000"/>
                <w:sz w:val="24"/>
                <w:lang w:eastAsia="zh-CN"/>
              </w:rPr>
              <w:t>，县委县政府年度综合考核为二类单位，县委经济工作会议上荣获多项奖励，光荣取得市级文明标兵单位荣誉。</w:t>
            </w:r>
          </w:p>
          <w:p>
            <w:pPr>
              <w:spacing w:line="320" w:lineRule="exact"/>
              <w:jc w:val="left"/>
              <w:textAlignment w:val="center"/>
              <w:rPr>
                <w:rFonts w:hint="eastAsia" w:ascii="仿宋_GB2312" w:hAnsi="仿宋_GB2312" w:eastAsia="仿宋_GB2312"/>
                <w:color w:val="000000"/>
                <w:sz w:val="24"/>
                <w:szCs w:val="24"/>
                <w:lang w:eastAsia="zh-CN"/>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788.55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788.55</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788.55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788.55</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443"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577"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848"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802"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77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848"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802"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775"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749.41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446.42</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410.38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36.04</w:t>
            </w: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302.98</w:t>
            </w: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39.14</w:t>
            </w: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96.58</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749.41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446.42</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410.38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s="Times New Roman"/>
                <w:color w:val="000000"/>
                <w:kern w:val="2"/>
                <w:sz w:val="24"/>
                <w:szCs w:val="24"/>
                <w:lang w:val="en-US" w:eastAsia="zh-CN" w:bidi="ar-SA"/>
              </w:rPr>
              <w:t>36.04</w:t>
            </w: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302.98</w:t>
            </w: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39.14</w:t>
            </w: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96.58</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155.31</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155.31</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155.31</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155.31</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仿宋_GB2312"/>
                <w:color w:val="000000"/>
                <w:sz w:val="24"/>
                <w:szCs w:val="24"/>
                <w:lang w:val="en-US" w:eastAsia="zh-CN"/>
              </w:rPr>
            </w:pPr>
            <w:r>
              <w:rPr>
                <w:rFonts w:hint="eastAsia" w:ascii="仿宋_GB2312" w:hAnsi="仿宋_GB2312" w:eastAsia="仿宋_GB2312" w:cs="仿宋_GB2312"/>
                <w:color w:val="000000"/>
                <w:sz w:val="18"/>
                <w:szCs w:val="18"/>
              </w:rPr>
              <w:t>目标1：开展完成各项年初立项的审计项目</w:t>
            </w:r>
            <w:r>
              <w:rPr>
                <w:rFonts w:hint="eastAsia" w:ascii="仿宋_GB2312" w:hAnsi="仿宋_GB2312" w:eastAsia="仿宋_GB2312" w:cs="仿宋_GB2312"/>
                <w:color w:val="000000"/>
                <w:sz w:val="18"/>
                <w:szCs w:val="18"/>
                <w:lang w:val="en-US" w:eastAsia="zh-CN"/>
              </w:rPr>
              <w:t>51</w:t>
            </w:r>
            <w:r>
              <w:rPr>
                <w:rFonts w:hint="eastAsia" w:ascii="仿宋_GB2312" w:hAnsi="仿宋_GB2312" w:eastAsia="仿宋_GB2312" w:cs="仿宋_GB2312"/>
                <w:color w:val="000000"/>
                <w:sz w:val="18"/>
                <w:szCs w:val="18"/>
              </w:rPr>
              <w:t>个</w:t>
            </w:r>
            <w:r>
              <w:rPr>
                <w:rFonts w:hint="eastAsia" w:ascii="仿宋_GB2312" w:hAnsi="仿宋_GB2312" w:eastAsia="仿宋_GB2312" w:cs="仿宋_GB2312"/>
                <w:color w:val="000000"/>
                <w:sz w:val="18"/>
                <w:szCs w:val="18"/>
                <w:lang w:eastAsia="zh-CN"/>
              </w:rPr>
              <w:t>，以及项目工程基建审计</w:t>
            </w:r>
            <w:r>
              <w:rPr>
                <w:rFonts w:hint="eastAsia" w:ascii="仿宋_GB2312" w:hAnsi="仿宋_GB2312" w:eastAsia="仿宋_GB2312" w:cs="仿宋_GB2312"/>
                <w:color w:val="000000"/>
                <w:sz w:val="18"/>
                <w:szCs w:val="18"/>
              </w:rPr>
              <w:t>。目标2：派</w:t>
            </w:r>
            <w:r>
              <w:rPr>
                <w:rFonts w:hint="eastAsia" w:ascii="仿宋_GB2312" w:hAnsi="仿宋_GB2312" w:eastAsia="仿宋_GB2312" w:cs="仿宋_GB2312"/>
                <w:color w:val="000000"/>
                <w:sz w:val="18"/>
                <w:szCs w:val="18"/>
                <w:lang w:val="en-US" w:eastAsia="zh-CN"/>
              </w:rPr>
              <w:t>10</w:t>
            </w:r>
            <w:r>
              <w:rPr>
                <w:rFonts w:hint="eastAsia" w:ascii="仿宋_GB2312" w:hAnsi="仿宋_GB2312" w:eastAsia="仿宋_GB2312" w:cs="仿宋_GB2312"/>
                <w:color w:val="000000"/>
                <w:sz w:val="18"/>
                <w:szCs w:val="18"/>
              </w:rPr>
              <w:t>人参与通过各项业务培训工作。目标3：指导实施全县的内审业务培训及审计工作；目标4：做好上级与本级交办的其他非立项的中心工作</w:t>
            </w: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5：完成一对一精准扶贫工作；目标6：搞好单位文明创建工作，争取为来年市级文明标兵单位。</w:t>
            </w:r>
          </w:p>
        </w:tc>
        <w:tc>
          <w:tcPr>
            <w:tcW w:w="4585" w:type="dxa"/>
            <w:gridSpan w:val="9"/>
            <w:tcBorders>
              <w:top w:val="single" w:color="000000" w:sz="4" w:space="0"/>
              <w:left w:val="nil"/>
              <w:bottom w:val="single" w:color="000000" w:sz="4" w:space="0"/>
              <w:right w:val="single" w:color="000000" w:sz="4" w:space="0"/>
            </w:tcBorders>
            <w:vAlign w:val="center"/>
          </w:tcPr>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目标1：</w:t>
            </w:r>
            <w:r>
              <w:rPr>
                <w:rFonts w:hint="eastAsia" w:ascii="仿宋_GB2312" w:hAnsi="仿宋_GB2312" w:eastAsia="仿宋_GB2312" w:cs="仿宋_GB2312"/>
                <w:color w:val="000000"/>
                <w:sz w:val="18"/>
                <w:szCs w:val="18"/>
                <w:lang w:eastAsia="zh-CN"/>
              </w:rPr>
              <w:t>完成财务审计项目5</w:t>
            </w: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000000"/>
                <w:sz w:val="18"/>
                <w:szCs w:val="18"/>
                <w:lang w:eastAsia="zh-CN"/>
              </w:rPr>
              <w:t>个，投资审计项目1</w:t>
            </w:r>
            <w:r>
              <w:rPr>
                <w:rFonts w:hint="eastAsia" w:ascii="仿宋_GB2312" w:hAnsi="仿宋_GB2312" w:eastAsia="仿宋_GB2312" w:cs="仿宋_GB2312"/>
                <w:color w:val="000000"/>
                <w:sz w:val="18"/>
                <w:szCs w:val="18"/>
                <w:lang w:val="en-US" w:eastAsia="zh-CN"/>
              </w:rPr>
              <w:t>62</w:t>
            </w:r>
            <w:r>
              <w:rPr>
                <w:rFonts w:hint="eastAsia" w:ascii="仿宋_GB2312" w:hAnsi="仿宋_GB2312" w:eastAsia="仿宋_GB2312" w:cs="仿宋_GB2312"/>
                <w:color w:val="000000"/>
                <w:sz w:val="18"/>
                <w:szCs w:val="18"/>
                <w:lang w:eastAsia="zh-CN"/>
              </w:rPr>
              <w:t>个。</w:t>
            </w:r>
          </w:p>
          <w:p>
            <w:pPr>
              <w:autoSpaceDN w:val="0"/>
              <w:spacing w:line="24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目标2：</w:t>
            </w:r>
            <w:r>
              <w:rPr>
                <w:rFonts w:hint="eastAsia" w:ascii="仿宋_GB2312" w:hAnsi="仿宋_GB2312" w:eastAsia="仿宋_GB2312" w:cs="仿宋_GB2312"/>
                <w:color w:val="000000"/>
                <w:sz w:val="18"/>
                <w:szCs w:val="18"/>
                <w:lang w:eastAsia="zh-CN"/>
              </w:rPr>
              <w:t>三批</w:t>
            </w:r>
            <w:r>
              <w:rPr>
                <w:rFonts w:hint="eastAsia" w:ascii="仿宋_GB2312" w:hAnsi="仿宋_GB2312" w:eastAsia="仿宋_GB2312" w:cs="仿宋_GB2312"/>
                <w:color w:val="000000"/>
                <w:sz w:val="18"/>
                <w:szCs w:val="18"/>
                <w:lang w:val="en-US" w:eastAsia="zh-CN"/>
              </w:rPr>
              <w:t>13</w:t>
            </w:r>
            <w:r>
              <w:rPr>
                <w:rFonts w:hint="eastAsia" w:ascii="仿宋_GB2312" w:hAnsi="仿宋_GB2312" w:eastAsia="仿宋_GB2312" w:cs="仿宋_GB2312"/>
                <w:color w:val="000000"/>
                <w:sz w:val="18"/>
                <w:szCs w:val="18"/>
              </w:rPr>
              <w:t>人次已通过业务培训</w:t>
            </w:r>
            <w:r>
              <w:rPr>
                <w:rFonts w:hint="eastAsia" w:ascii="仿宋_GB2312" w:hAnsi="仿宋_GB2312" w:eastAsia="仿宋_GB2312" w:cs="仿宋_GB2312"/>
                <w:color w:val="000000"/>
                <w:sz w:val="18"/>
                <w:szCs w:val="18"/>
                <w:lang w:eastAsia="zh-CN"/>
              </w:rPr>
              <w:t>，多次组织全局干部职工思想教育培训和社会实践活动</w:t>
            </w:r>
            <w:r>
              <w:rPr>
                <w:rFonts w:hint="eastAsia" w:ascii="仿宋_GB2312" w:hAnsi="仿宋_GB2312" w:eastAsia="仿宋_GB2312" w:cs="仿宋_GB2312"/>
                <w:color w:val="000000"/>
                <w:sz w:val="18"/>
                <w:szCs w:val="18"/>
              </w:rPr>
              <w:t>。</w:t>
            </w:r>
          </w:p>
          <w:p>
            <w:pPr>
              <w:autoSpaceDN w:val="0"/>
              <w:spacing w:line="24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目标3：</w:t>
            </w:r>
            <w:r>
              <w:rPr>
                <w:rFonts w:hint="eastAsia" w:ascii="仿宋_GB2312" w:hAnsi="仿宋_GB2312" w:eastAsia="仿宋_GB2312" w:cs="仿宋_GB2312"/>
                <w:color w:val="000000"/>
                <w:sz w:val="18"/>
                <w:szCs w:val="18"/>
                <w:lang w:eastAsia="zh-CN"/>
              </w:rPr>
              <w:t>建立健全内审机构70个，配备专（兼）职人员238人，内审持证人数204人，组织参加培训</w:t>
            </w:r>
            <w:r>
              <w:rPr>
                <w:rFonts w:hint="eastAsia" w:ascii="仿宋_GB2312" w:hAnsi="仿宋_GB2312" w:eastAsia="仿宋_GB2312" w:cs="仿宋_GB2312"/>
                <w:color w:val="000000"/>
                <w:sz w:val="18"/>
                <w:szCs w:val="18"/>
                <w:lang w:val="en-US" w:eastAsia="zh-CN"/>
              </w:rPr>
              <w:t>35人次</w:t>
            </w:r>
            <w:r>
              <w:rPr>
                <w:rFonts w:hint="eastAsia" w:ascii="仿宋_GB2312" w:hAnsi="仿宋_GB2312" w:eastAsia="仿宋_GB2312" w:cs="仿宋_GB2312"/>
                <w:color w:val="000000"/>
                <w:sz w:val="18"/>
                <w:szCs w:val="18"/>
              </w:rPr>
              <w:t>；</w:t>
            </w:r>
          </w:p>
          <w:p>
            <w:pPr>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目标4：完成上级与本级交办的中心工作</w:t>
            </w:r>
            <w:r>
              <w:rPr>
                <w:rFonts w:hint="eastAsia" w:ascii="仿宋_GB2312" w:hAnsi="仿宋_GB2312" w:eastAsia="仿宋_GB2312" w:cs="仿宋_GB2312"/>
                <w:color w:val="000000"/>
                <w:sz w:val="18"/>
                <w:szCs w:val="18"/>
                <w:lang w:val="en-US" w:eastAsia="zh-CN"/>
              </w:rPr>
              <w:t>30多</w:t>
            </w:r>
            <w:r>
              <w:rPr>
                <w:rFonts w:hint="eastAsia" w:ascii="仿宋_GB2312" w:hAnsi="仿宋_GB2312" w:eastAsia="仿宋_GB2312" w:cs="仿宋_GB2312"/>
                <w:color w:val="000000"/>
                <w:sz w:val="18"/>
                <w:szCs w:val="18"/>
              </w:rPr>
              <w:t>个</w:t>
            </w:r>
          </w:p>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5：</w:t>
            </w:r>
            <w:r>
              <w:rPr>
                <w:rFonts w:hint="eastAsia" w:ascii="仿宋_GB2312" w:hAnsi="仿宋_GB2312" w:eastAsia="仿宋_GB2312" w:cs="仿宋_GB2312"/>
                <w:color w:val="000000"/>
                <w:sz w:val="18"/>
                <w:szCs w:val="18"/>
                <w:lang w:eastAsia="zh-CN"/>
              </w:rPr>
              <w:t>先后10多次组织机关干部赴章华凤形村、三河村等扶贫点开展一对一帮扶活动，累计慰问贫困户和困难老党员32户，送去帮扶资金和生活物质8万多元，为办点村筹措资金100多万元，修建村级公路5公里。</w:t>
            </w:r>
          </w:p>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6：</w:t>
            </w:r>
            <w:r>
              <w:rPr>
                <w:rFonts w:hint="eastAsia" w:ascii="仿宋_GB2312" w:hAnsi="仿宋_GB2312" w:eastAsia="仿宋_GB2312" w:cs="仿宋_GB2312"/>
                <w:color w:val="000000"/>
                <w:sz w:val="18"/>
                <w:szCs w:val="18"/>
                <w:lang w:eastAsia="zh-CN"/>
              </w:rPr>
              <w:t>积极配合创建全国文明城市活动，组织深入大街小巷开展卫生保洁、文明劝导等志愿服务活动，人均达到13次以上。努力创建“四型”机关，进一步巩固提高创建成果，认真开展道德讲堂、文明家庭、网络文明传播等创建活动，提升了干部职工人文素养，提高了机关文化品味。</w:t>
            </w:r>
          </w:p>
          <w:p>
            <w:pPr>
              <w:spacing w:line="320" w:lineRule="exact"/>
              <w:jc w:val="left"/>
              <w:textAlignment w:val="center"/>
              <w:rPr>
                <w:rFonts w:hint="eastAsia" w:ascii="仿宋_GB2312" w:hAnsi="仿宋_GB2312" w:eastAsia="仿宋_GB2312" w:cs="仿宋_GB2312"/>
                <w:color w:val="000000"/>
                <w:sz w:val="18"/>
                <w:szCs w:val="18"/>
              </w:rPr>
            </w:pP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lang w:eastAsia="zh-CN"/>
              </w:rPr>
              <w:t>指标1：切实开展行业审计、专项审计、经责审计，做好本级财政预算执行情况的审计工作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超额完成审计计划。</w:t>
            </w:r>
            <w:r>
              <w:rPr>
                <w:rFonts w:hint="eastAsia" w:ascii="仿宋_GB2312" w:hAnsi="仿宋_GB2312" w:eastAsia="仿宋_GB2312" w:cs="仿宋_GB2312"/>
                <w:color w:val="000000"/>
                <w:sz w:val="18"/>
                <w:szCs w:val="18"/>
              </w:rPr>
              <w:t>201</w:t>
            </w:r>
            <w:r>
              <w:rPr>
                <w:rFonts w:hint="eastAsia" w:ascii="仿宋_GB2312" w:hAnsi="仿宋_GB2312" w:eastAsia="仿宋_GB2312" w:cs="仿宋_GB2312"/>
                <w:color w:val="000000"/>
                <w:sz w:val="18"/>
                <w:szCs w:val="18"/>
                <w:lang w:val="en-US" w:eastAsia="zh-CN"/>
              </w:rPr>
              <w:t>9</w:t>
            </w:r>
            <w:r>
              <w:rPr>
                <w:rFonts w:hint="eastAsia" w:ascii="仿宋_GB2312" w:hAnsi="仿宋_GB2312" w:eastAsia="仿宋_GB2312" w:cs="仿宋_GB2312"/>
                <w:color w:val="000000"/>
                <w:sz w:val="18"/>
                <w:szCs w:val="18"/>
              </w:rPr>
              <w:t>年审计项目业务工作我局连续</w:t>
            </w:r>
            <w:r>
              <w:rPr>
                <w:rFonts w:hint="eastAsia" w:ascii="仿宋_GB2312" w:hAnsi="仿宋_GB2312" w:eastAsia="仿宋_GB2312" w:cs="仿宋_GB2312"/>
                <w:color w:val="000000"/>
                <w:sz w:val="18"/>
                <w:szCs w:val="18"/>
                <w:lang w:val="en-US" w:eastAsia="zh-CN"/>
              </w:rPr>
              <w:t>6</w:t>
            </w:r>
            <w:r>
              <w:rPr>
                <w:rFonts w:hint="eastAsia" w:ascii="仿宋_GB2312" w:hAnsi="仿宋_GB2312" w:eastAsia="仿宋_GB2312" w:cs="仿宋_GB2312"/>
                <w:color w:val="000000"/>
                <w:sz w:val="18"/>
                <w:szCs w:val="18"/>
              </w:rPr>
              <w:t>年蝉联全市审计系统考核第一名</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指导实施全县的内审业务培训及审计工作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省内部审计先进单位</w:t>
            </w:r>
          </w:p>
        </w:tc>
      </w:tr>
      <w:tr>
        <w:tblPrEx>
          <w:tblCellMar>
            <w:top w:w="0" w:type="dxa"/>
            <w:left w:w="15" w:type="dxa"/>
            <w:bottom w:w="0" w:type="dxa"/>
            <w:right w:w="15" w:type="dxa"/>
          </w:tblCellMar>
        </w:tblPrEx>
        <w:trPr>
          <w:trHeight w:val="1040"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eastAsia="zh-CN"/>
              </w:rPr>
              <w:t>指标</w:t>
            </w:r>
            <w:r>
              <w:rPr>
                <w:rFonts w:hint="eastAsia" w:ascii="仿宋_GB2312" w:hAnsi="仿宋_GB2312"/>
                <w:color w:val="000000"/>
                <w:sz w:val="24"/>
                <w:szCs w:val="24"/>
                <w:lang w:val="en-US" w:eastAsia="zh-CN"/>
              </w:rPr>
              <w:t>3：</w:t>
            </w:r>
            <w:r>
              <w:rPr>
                <w:rFonts w:hint="eastAsia" w:ascii="仿宋_GB2312" w:eastAsia="仿宋_GB2312"/>
                <w:spacing w:val="-8"/>
                <w:kern w:val="0"/>
                <w:sz w:val="18"/>
                <w:szCs w:val="18"/>
              </w:rPr>
              <w:t>做好省、市、县委、县人民政府交办的其他事项工作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eastAsia="zh-CN"/>
              </w:rPr>
              <w:t>获市级文明标兵单位称号，县委县政府年度综合考核为二类单位，县委经济工作会议上荣获多项奖励。</w:t>
            </w:r>
          </w:p>
          <w:p>
            <w:pPr>
              <w:spacing w:line="320" w:lineRule="exact"/>
              <w:jc w:val="left"/>
              <w:textAlignment w:val="center"/>
              <w:rPr>
                <w:rFonts w:ascii="仿宋_GB2312" w:hAnsi="仿宋_GB2312"/>
                <w:b/>
                <w:bCs/>
                <w:color w:val="000000"/>
                <w:sz w:val="24"/>
                <w:szCs w:val="24"/>
                <w:lang w:val="en-US"/>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eastAsia="zh-CN"/>
              </w:rPr>
            </w:pPr>
            <w:r>
              <w:rPr>
                <w:rFonts w:ascii="仿宋_GB2312" w:hAnsi="仿宋_GB2312"/>
                <w:color w:val="000000"/>
                <w:sz w:val="24"/>
                <w:szCs w:val="24"/>
              </w:rPr>
              <w:t>指标1：</w:t>
            </w:r>
            <w:r>
              <w:rPr>
                <w:rFonts w:hint="eastAsia" w:ascii="仿宋_GB2312" w:hAnsi="仿宋_GB2312" w:eastAsia="仿宋_GB2312" w:cs="仿宋_GB2312"/>
                <w:color w:val="000000"/>
                <w:sz w:val="18"/>
                <w:szCs w:val="18"/>
                <w:lang w:eastAsia="zh-CN"/>
              </w:rPr>
              <w:t>切实开展行业审计、专项审计、经责审计，做好本级财政预算执行情况的审计工作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eastAsia="zh-CN"/>
              </w:rPr>
              <w:t>超计划完成审计任务，完成财政同级审、经济责任审计、行业审计等项目</w:t>
            </w:r>
            <w:r>
              <w:rPr>
                <w:rFonts w:hint="eastAsia" w:ascii="仿宋_GB2312" w:hAnsi="仿宋_GB2312" w:eastAsia="仿宋_GB2312" w:cs="仿宋_GB2312"/>
                <w:color w:val="000000"/>
                <w:sz w:val="18"/>
                <w:szCs w:val="18"/>
                <w:lang w:val="en-US" w:eastAsia="zh-CN"/>
              </w:rPr>
              <w:t>51个，完成纪检投资项目162个子项目审计</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指导实施全县的内审业务培训及审计工作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eastAsia="zh-CN"/>
              </w:rPr>
              <w:t>县已建立健全内审机构70个，配备专（兼）职人员238人，内审持证人数</w:t>
            </w:r>
            <w:r>
              <w:rPr>
                <w:rFonts w:hint="eastAsia" w:ascii="仿宋_GB2312" w:hAnsi="仿宋_GB2312" w:eastAsia="仿宋_GB2312" w:cs="仿宋_GB2312"/>
                <w:color w:val="000000"/>
                <w:sz w:val="18"/>
                <w:szCs w:val="18"/>
                <w:lang w:val="en-US" w:eastAsia="zh-CN"/>
              </w:rPr>
              <w:t>204</w:t>
            </w:r>
            <w:r>
              <w:rPr>
                <w:rFonts w:hint="eastAsia" w:ascii="仿宋_GB2312" w:hAnsi="仿宋_GB2312" w:eastAsia="仿宋_GB2312" w:cs="仿宋_GB2312"/>
                <w:color w:val="000000"/>
                <w:sz w:val="18"/>
                <w:szCs w:val="18"/>
                <w:lang w:eastAsia="zh-CN"/>
              </w:rPr>
              <w:t>人。县教体局完成了对其二级机构财务收支或经济责任审计；各会员单位的“三公”经费开支、津补贴奖金福利发放和其他财务不规范的回头看工作</w:t>
            </w:r>
            <w:r>
              <w:rPr>
                <w:rFonts w:hint="eastAsia" w:ascii="仿宋_GB2312" w:hAnsi="仿宋_GB2312" w:eastAsia="仿宋_GB2312" w:cs="仿宋_GB2312"/>
                <w:color w:val="000000"/>
                <w:sz w:val="18"/>
                <w:szCs w:val="18"/>
                <w:lang w:val="en-US" w:eastAsia="zh-CN"/>
              </w:rPr>
              <w:t>，内部审计人员培训35人次。</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eastAsia="仿宋_GB2312"/>
                <w:spacing w:val="-8"/>
                <w:kern w:val="0"/>
                <w:sz w:val="18"/>
                <w:szCs w:val="18"/>
                <w:lang w:eastAsia="zh-CN"/>
              </w:rPr>
              <w:t>指标</w:t>
            </w:r>
            <w:r>
              <w:rPr>
                <w:rFonts w:hint="eastAsia" w:ascii="仿宋_GB2312" w:eastAsia="仿宋_GB2312"/>
                <w:spacing w:val="-8"/>
                <w:kern w:val="0"/>
                <w:sz w:val="18"/>
                <w:szCs w:val="18"/>
                <w:lang w:val="en-US" w:eastAsia="zh-CN"/>
              </w:rPr>
              <w:t>3：</w:t>
            </w:r>
            <w:r>
              <w:rPr>
                <w:rFonts w:hint="eastAsia" w:ascii="仿宋_GB2312" w:eastAsia="仿宋_GB2312"/>
                <w:spacing w:val="-8"/>
                <w:kern w:val="0"/>
                <w:sz w:val="18"/>
                <w:szCs w:val="18"/>
              </w:rPr>
              <w:t>做好省、市、县委、县人民政府交办的其他事项工作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000000"/>
                <w:sz w:val="18"/>
                <w:szCs w:val="18"/>
                <w:lang w:eastAsia="zh-CN"/>
              </w:rPr>
              <w:t>先后抽调1</w:t>
            </w:r>
            <w:r>
              <w:rPr>
                <w:rFonts w:hint="eastAsia" w:ascii="仿宋_GB2312" w:hAnsi="仿宋_GB2312" w:eastAsia="仿宋_GB2312" w:cs="仿宋_GB2312"/>
                <w:color w:val="000000"/>
                <w:sz w:val="18"/>
                <w:szCs w:val="18"/>
                <w:lang w:val="en-US" w:eastAsia="zh-CN"/>
              </w:rPr>
              <w:t>4</w:t>
            </w:r>
            <w:r>
              <w:rPr>
                <w:rFonts w:hint="eastAsia" w:ascii="仿宋_GB2312" w:hAnsi="仿宋_GB2312" w:eastAsia="仿宋_GB2312" w:cs="仿宋_GB2312"/>
                <w:color w:val="000000"/>
                <w:sz w:val="18"/>
                <w:szCs w:val="18"/>
                <w:lang w:eastAsia="zh-CN"/>
              </w:rPr>
              <w:t>人次参与市县纪委监委、巡察办牵头组织的“纠四风、治陋习”、“中央八项规定落实情况”等专项督查以及县区交叉巡视。</w:t>
            </w: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eastAsia="zh-CN"/>
              </w:rPr>
              <w:t>先后10多次组织机关干部赴章华凤形村、三河村等扶贫点开展一对一帮扶活动，累计慰问贫困户和困难老党员32户，送去帮扶资金和生活物质8万多元，为办点村筹措资金100多万元，修建村级公路5公里</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指标1：</w:t>
            </w:r>
            <w:r>
              <w:rPr>
                <w:rFonts w:hint="eastAsia" w:ascii="仿宋_GB2312" w:eastAsia="仿宋_GB2312"/>
                <w:spacing w:val="-8"/>
                <w:kern w:val="0"/>
                <w:sz w:val="18"/>
                <w:szCs w:val="18"/>
                <w:lang w:eastAsia="zh-CN"/>
              </w:rPr>
              <w:t>审计项目完成及时性</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高质量高要求及时完成审计年度内审计项目</w:t>
            </w:r>
            <w:r>
              <w:rPr>
                <w:rFonts w:hint="eastAsia" w:ascii="仿宋_GB2312" w:hAnsi="仿宋_GB2312" w:eastAsia="仿宋_GB2312" w:cs="仿宋_GB2312"/>
                <w:color w:val="000000"/>
                <w:sz w:val="18"/>
                <w:szCs w:val="18"/>
                <w:lang w:val="en-US" w:eastAsia="zh-CN"/>
              </w:rPr>
              <w:t>51个，完成基建审计投资项目162个子项目</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指标2：</w:t>
            </w:r>
            <w:r>
              <w:rPr>
                <w:rFonts w:hint="eastAsia" w:ascii="仿宋_GB2312" w:eastAsia="仿宋_GB2312"/>
                <w:spacing w:val="-8"/>
                <w:kern w:val="0"/>
                <w:sz w:val="18"/>
                <w:szCs w:val="18"/>
                <w:lang w:eastAsia="zh-CN"/>
              </w:rPr>
              <w:t>业务培训</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按要求组织三批次</w:t>
            </w:r>
            <w:r>
              <w:rPr>
                <w:rFonts w:hint="eastAsia" w:ascii="仿宋_GB2312" w:hAnsi="仿宋_GB2312" w:eastAsia="仿宋_GB2312" w:cs="仿宋_GB2312"/>
                <w:color w:val="000000"/>
                <w:sz w:val="18"/>
                <w:szCs w:val="18"/>
                <w:lang w:val="en-US" w:eastAsia="zh-CN"/>
              </w:rPr>
              <w:t>13参加审计业务培训和35人次的内部审计培训</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val="en-US" w:eastAsia="zh-CN"/>
              </w:rPr>
            </w:pPr>
            <w:r>
              <w:rPr>
                <w:rFonts w:hint="eastAsia" w:ascii="仿宋_GB2312" w:eastAsia="仿宋_GB2312"/>
                <w:spacing w:val="-8"/>
                <w:kern w:val="0"/>
                <w:sz w:val="18"/>
                <w:szCs w:val="18"/>
                <w:lang w:eastAsia="zh-CN"/>
              </w:rPr>
              <w:t>指标</w:t>
            </w:r>
            <w:r>
              <w:rPr>
                <w:rFonts w:hint="eastAsia" w:ascii="仿宋_GB2312" w:eastAsia="仿宋_GB2312"/>
                <w:spacing w:val="-8"/>
                <w:kern w:val="0"/>
                <w:sz w:val="18"/>
                <w:szCs w:val="18"/>
                <w:lang w:val="en-US" w:eastAsia="zh-CN"/>
              </w:rPr>
              <w:t>3：完成中心工作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eastAsia="zh-CN"/>
              </w:rPr>
            </w:pPr>
            <w:r>
              <w:rPr>
                <w:rFonts w:hint="eastAsia" w:ascii="仿宋_GB2312" w:hAnsi="仿宋_GB2312" w:eastAsia="仿宋_GB2312" w:cs="仿宋_GB2312"/>
                <w:color w:val="000000"/>
                <w:sz w:val="18"/>
                <w:szCs w:val="18"/>
                <w:lang w:eastAsia="zh-CN"/>
              </w:rPr>
              <w:t>先后抽调1</w:t>
            </w:r>
            <w:r>
              <w:rPr>
                <w:rFonts w:hint="eastAsia" w:ascii="仿宋_GB2312" w:hAnsi="仿宋_GB2312" w:eastAsia="仿宋_GB2312" w:cs="仿宋_GB2312"/>
                <w:color w:val="000000"/>
                <w:sz w:val="18"/>
                <w:szCs w:val="18"/>
                <w:lang w:val="en-US" w:eastAsia="zh-CN"/>
              </w:rPr>
              <w:t>4</w:t>
            </w:r>
            <w:r>
              <w:rPr>
                <w:rFonts w:hint="eastAsia" w:ascii="仿宋_GB2312" w:hAnsi="仿宋_GB2312" w:eastAsia="仿宋_GB2312" w:cs="仿宋_GB2312"/>
                <w:color w:val="000000"/>
                <w:sz w:val="18"/>
                <w:szCs w:val="18"/>
                <w:lang w:eastAsia="zh-CN"/>
              </w:rPr>
              <w:t>人次参与市县纪委监委、巡察办牵头组织的“纠四风、治陋习”、“中央八项规定落实情况”等专项督查以及县区交叉巡视，完成精准扶贫工作</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指标1：完成各项工作任务--人员经费</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ind w:left="97" w:leftChars="46"/>
              <w:textAlignment w:val="center"/>
              <w:rPr>
                <w:rFonts w:ascii="仿宋_GB2312" w:hAnsi="仿宋_GB2312"/>
                <w:b/>
                <w:bCs/>
                <w:color w:val="auto"/>
                <w:sz w:val="24"/>
                <w:szCs w:val="24"/>
              </w:rPr>
            </w:pPr>
            <w:r>
              <w:rPr>
                <w:rFonts w:hint="eastAsia" w:ascii="仿宋_GB2312" w:hAnsi="仿宋_GB2312" w:eastAsia="仿宋_GB2312" w:cs="仿宋_GB2312"/>
                <w:color w:val="auto"/>
                <w:sz w:val="18"/>
                <w:szCs w:val="18"/>
              </w:rPr>
              <w:t>人员经费扣减临时人员工资等开支，实际人员经费人均</w:t>
            </w:r>
            <w:r>
              <w:rPr>
                <w:rFonts w:hint="eastAsia" w:ascii="仿宋_GB2312" w:hAnsi="仿宋_GB2312" w:eastAsia="仿宋_GB2312" w:cs="仿宋_GB2312"/>
                <w:color w:val="auto"/>
                <w:sz w:val="18"/>
                <w:szCs w:val="18"/>
                <w:lang w:val="en-US" w:eastAsia="zh-CN"/>
              </w:rPr>
              <w:t>10.96</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53</w:t>
            </w:r>
            <w:r>
              <w:rPr>
                <w:rFonts w:hint="eastAsia" w:ascii="仿宋_GB2312" w:hAnsi="仿宋_GB2312" w:eastAsia="仿宋_GB2312" w:cs="仿宋_GB2312"/>
                <w:color w:val="auto"/>
                <w:sz w:val="18"/>
                <w:szCs w:val="18"/>
              </w:rPr>
              <w:t>%</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 xml:space="preserve">指标1：完成各项审计工作任务-公用经费 </w:t>
            </w:r>
            <w:r>
              <w:rPr>
                <w:rFonts w:hint="eastAsia" w:ascii="仿宋_GB2312" w:hAnsi="仿宋_GB2312" w:eastAsia="仿宋_GB2312" w:cs="仿宋_GB2312"/>
                <w:color w:val="000000"/>
                <w:sz w:val="18"/>
                <w:szCs w:val="18"/>
                <w:lang w:eastAsia="zh-CN"/>
              </w:rPr>
              <w:t>、项目经费</w:t>
            </w:r>
            <w:r>
              <w:rPr>
                <w:rFonts w:hint="eastAsia" w:ascii="仿宋_GB2312" w:hAnsi="仿宋_GB2312" w:eastAsia="仿宋_GB2312" w:cs="仿宋_GB2312"/>
                <w:color w:val="000000"/>
                <w:sz w:val="18"/>
                <w:szCs w:val="18"/>
              </w:rPr>
              <w:t xml:space="preserve"> </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default" w:ascii="仿宋_GB2312" w:hAnsi="仿宋_GB2312" w:eastAsia="仿宋_GB2312"/>
                <w:b/>
                <w:bCs/>
                <w:color w:val="auto"/>
                <w:sz w:val="24"/>
                <w:szCs w:val="24"/>
                <w:lang w:val="en-US" w:eastAsia="zh-CN"/>
              </w:rPr>
            </w:pPr>
            <w:r>
              <w:rPr>
                <w:rFonts w:hint="eastAsia" w:ascii="仿宋_GB2312" w:hAnsi="仿宋_GB2312" w:eastAsia="仿宋_GB2312" w:cs="仿宋_GB2312"/>
                <w:color w:val="auto"/>
                <w:sz w:val="18"/>
                <w:szCs w:val="18"/>
              </w:rPr>
              <w:t>实际人均公用经费</w:t>
            </w:r>
            <w:r>
              <w:rPr>
                <w:rFonts w:hint="eastAsia" w:ascii="仿宋_GB2312" w:hAnsi="仿宋_GB2312" w:eastAsia="仿宋_GB2312" w:cs="仿宋_GB2312"/>
                <w:color w:val="auto"/>
                <w:sz w:val="18"/>
                <w:szCs w:val="18"/>
                <w:lang w:val="en-US" w:eastAsia="zh-CN"/>
              </w:rPr>
              <w:t>1.01</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项目经费</w:t>
            </w:r>
            <w:r>
              <w:rPr>
                <w:rFonts w:hint="eastAsia" w:ascii="仿宋_GB2312" w:hAnsi="仿宋_GB2312" w:eastAsia="仿宋_GB2312" w:cs="仿宋_GB2312"/>
                <w:color w:val="auto"/>
                <w:sz w:val="18"/>
                <w:szCs w:val="18"/>
                <w:lang w:val="en-US" w:eastAsia="zh-CN"/>
              </w:rPr>
              <w:t>302.98万元</w:t>
            </w:r>
            <w:r>
              <w:rPr>
                <w:rFonts w:hint="eastAsia" w:ascii="仿宋_GB2312" w:hAnsi="仿宋_GB2312" w:eastAsia="仿宋_GB2312" w:cs="仿宋_GB2312"/>
                <w:color w:val="auto"/>
                <w:sz w:val="18"/>
                <w:szCs w:val="18"/>
                <w:lang w:eastAsia="zh-CN"/>
              </w:rPr>
              <w:t>占总支出的</w:t>
            </w:r>
            <w:r>
              <w:rPr>
                <w:rFonts w:hint="eastAsia" w:ascii="仿宋_GB2312" w:hAnsi="仿宋_GB2312" w:eastAsia="仿宋_GB2312" w:cs="仿宋_GB2312"/>
                <w:color w:val="auto"/>
                <w:sz w:val="18"/>
                <w:szCs w:val="18"/>
                <w:lang w:val="en-US" w:eastAsia="zh-CN"/>
              </w:rPr>
              <w:t>41%</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指标1：完成各项审计工作任务-三公经费</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hAnsi="仿宋_GB2312" w:eastAsia="仿宋_GB2312"/>
                <w:b/>
                <w:bCs/>
                <w:color w:val="auto"/>
                <w:sz w:val="24"/>
                <w:szCs w:val="24"/>
                <w:lang w:eastAsia="zh-CN"/>
              </w:rPr>
            </w:pPr>
            <w:r>
              <w:rPr>
                <w:rFonts w:hint="eastAsia" w:ascii="仿宋_GB2312" w:hAnsi="仿宋_GB2312" w:eastAsia="仿宋_GB2312" w:cs="仿宋_GB2312"/>
                <w:color w:val="auto"/>
                <w:sz w:val="18"/>
                <w:szCs w:val="18"/>
              </w:rPr>
              <w:t>公务接待费</w:t>
            </w:r>
            <w:r>
              <w:rPr>
                <w:rFonts w:hint="eastAsia" w:ascii="仿宋_GB2312" w:hAnsi="仿宋_GB2312" w:eastAsia="仿宋_GB2312" w:cs="仿宋_GB2312"/>
                <w:color w:val="auto"/>
                <w:sz w:val="18"/>
                <w:szCs w:val="18"/>
                <w:lang w:val="en-US" w:eastAsia="zh-CN"/>
              </w:rPr>
              <w:t>1.6</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0.2</w:t>
            </w:r>
            <w:r>
              <w:rPr>
                <w:rFonts w:hint="eastAsia" w:ascii="仿宋_GB2312" w:hAnsi="仿宋_GB2312" w:eastAsia="仿宋_GB2312" w:cs="仿宋_GB2312"/>
                <w:color w:val="auto"/>
                <w:sz w:val="18"/>
                <w:szCs w:val="18"/>
              </w:rPr>
              <w:t>%；公务用车维护费</w:t>
            </w:r>
            <w:r>
              <w:rPr>
                <w:rFonts w:hint="eastAsia" w:ascii="仿宋_GB2312" w:hAnsi="仿宋_GB2312" w:eastAsia="仿宋_GB2312" w:cs="仿宋_GB2312"/>
                <w:color w:val="auto"/>
                <w:sz w:val="18"/>
                <w:szCs w:val="18"/>
                <w:lang w:eastAsia="zh-CN"/>
              </w:rPr>
              <w:t>、出国（境）费用零发生</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18"/>
                <w:szCs w:val="18"/>
                <w:lang w:eastAsia="zh-CN"/>
              </w:rPr>
            </w:pPr>
            <w:r>
              <w:rPr>
                <w:rFonts w:ascii="仿宋_GB2312" w:hAnsi="仿宋_GB2312"/>
                <w:color w:val="000000"/>
                <w:sz w:val="24"/>
                <w:szCs w:val="24"/>
              </w:rPr>
              <w:t>指标1：</w:t>
            </w:r>
            <w:r>
              <w:rPr>
                <w:rFonts w:hint="eastAsia" w:ascii="仿宋_GB2312" w:hAnsi="仿宋_GB2312" w:eastAsia="仿宋_GB2312" w:cs="仿宋_GB2312"/>
                <w:color w:val="000000"/>
                <w:sz w:val="18"/>
                <w:szCs w:val="18"/>
                <w:lang w:eastAsia="zh-CN"/>
              </w:rPr>
              <w:t>审计公告和结果</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完成对</w:t>
            </w:r>
            <w:r>
              <w:rPr>
                <w:rFonts w:hint="eastAsia" w:ascii="仿宋_GB2312" w:hAnsi="仿宋_GB2312" w:eastAsia="仿宋_GB2312" w:cs="仿宋_GB2312"/>
                <w:color w:val="000000"/>
                <w:sz w:val="18"/>
                <w:szCs w:val="18"/>
                <w:lang w:eastAsia="zh-CN"/>
              </w:rPr>
              <w:t>章华镇凤形村、三河村</w:t>
            </w:r>
            <w:r>
              <w:rPr>
                <w:rFonts w:hint="eastAsia" w:ascii="仿宋_GB2312" w:hAnsi="仿宋_GB2312" w:eastAsia="仿宋_GB2312" w:cs="仿宋_GB2312"/>
                <w:color w:val="000000"/>
                <w:sz w:val="18"/>
                <w:szCs w:val="18"/>
              </w:rPr>
              <w:t>精准扶贫工作任务</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numPr>
                <w:ilvl w:val="0"/>
                <w:numId w:val="0"/>
              </w:numPr>
              <w:spacing w:line="320" w:lineRule="exact"/>
              <w:jc w:val="both"/>
              <w:textAlignment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auto"/>
                <w:sz w:val="18"/>
                <w:szCs w:val="18"/>
                <w:lang w:eastAsia="zh-CN"/>
              </w:rPr>
              <w:t>出具审计报告和专项审计调查报告54篇，提出审计建议</w:t>
            </w:r>
            <w:r>
              <w:rPr>
                <w:rFonts w:hint="eastAsia" w:ascii="仿宋_GB2312" w:hAnsi="仿宋_GB2312" w:eastAsia="仿宋_GB2312" w:cs="仿宋_GB2312"/>
                <w:color w:val="auto"/>
                <w:sz w:val="18"/>
                <w:szCs w:val="18"/>
                <w:lang w:val="en-US" w:eastAsia="zh-CN"/>
              </w:rPr>
              <w:t>56</w:t>
            </w:r>
            <w:r>
              <w:rPr>
                <w:rFonts w:hint="eastAsia" w:ascii="仿宋_GB2312" w:hAnsi="仿宋_GB2312" w:eastAsia="仿宋_GB2312" w:cs="仿宋_GB2312"/>
                <w:color w:val="auto"/>
                <w:sz w:val="18"/>
                <w:szCs w:val="18"/>
                <w:lang w:eastAsia="zh-CN"/>
              </w:rPr>
              <w:t>条，其中采纳</w:t>
            </w:r>
            <w:r>
              <w:rPr>
                <w:rFonts w:hint="eastAsia" w:ascii="仿宋_GB2312" w:hAnsi="仿宋_GB2312" w:eastAsia="仿宋_GB2312" w:cs="仿宋_GB2312"/>
                <w:color w:val="auto"/>
                <w:sz w:val="18"/>
                <w:szCs w:val="18"/>
                <w:lang w:val="en-US" w:eastAsia="zh-CN"/>
              </w:rPr>
              <w:t>49</w:t>
            </w:r>
            <w:r>
              <w:rPr>
                <w:rFonts w:hint="eastAsia" w:ascii="仿宋_GB2312" w:hAnsi="仿宋_GB2312" w:eastAsia="仿宋_GB2312" w:cs="仿宋_GB2312"/>
                <w:color w:val="auto"/>
                <w:sz w:val="18"/>
                <w:szCs w:val="18"/>
                <w:lang w:eastAsia="zh-CN"/>
              </w:rPr>
              <w:t>条，在审计署官网及省市主流媒体刊载审计信息38篇，促使被审单位建立健全规章制度</w:t>
            </w:r>
            <w:r>
              <w:rPr>
                <w:rFonts w:hint="eastAsia" w:ascii="仿宋_GB2312" w:hAnsi="仿宋_GB2312" w:eastAsia="仿宋_GB2312" w:cs="仿宋_GB2312"/>
                <w:color w:val="auto"/>
                <w:sz w:val="18"/>
                <w:szCs w:val="18"/>
                <w:lang w:val="en-US" w:eastAsia="zh-CN"/>
              </w:rPr>
              <w:t>48</w:t>
            </w:r>
            <w:r>
              <w:rPr>
                <w:rFonts w:hint="eastAsia" w:ascii="仿宋_GB2312" w:hAnsi="仿宋_GB2312" w:eastAsia="仿宋_GB2312" w:cs="仿宋_GB2312"/>
                <w:color w:val="auto"/>
                <w:sz w:val="18"/>
                <w:szCs w:val="18"/>
                <w:lang w:eastAsia="zh-CN"/>
              </w:rPr>
              <w:t>项</w:t>
            </w:r>
          </w:p>
          <w:p>
            <w:pPr>
              <w:numPr>
                <w:ilvl w:val="0"/>
                <w:numId w:val="0"/>
              </w:numPr>
              <w:spacing w:line="320" w:lineRule="exact"/>
              <w:jc w:val="both"/>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eastAsia="zh-CN"/>
              </w:rPr>
              <w:t>累计慰问贫困户和困难老党员32户，送去帮扶资金和生活物质8万多元，为办点村筹措资金100多万元，修建村级公路5公里</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240" w:lineRule="exact"/>
              <w:jc w:val="left"/>
              <w:textAlignment w:val="center"/>
              <w:rPr>
                <w:rFonts w:ascii="仿宋_GB2312" w:hAnsi="仿宋_GB2312"/>
                <w:color w:val="000000"/>
                <w:sz w:val="24"/>
                <w:szCs w:val="24"/>
              </w:rPr>
            </w:pPr>
            <w:r>
              <w:rPr>
                <w:rFonts w:hint="eastAsia" w:ascii="仿宋_GB2312" w:eastAsia="仿宋_GB2312"/>
                <w:spacing w:val="-8"/>
                <w:kern w:val="0"/>
                <w:sz w:val="18"/>
                <w:szCs w:val="18"/>
              </w:rPr>
              <w:t>指标1：实施审计项目</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240" w:lineRule="exact"/>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eastAsia="zh-CN"/>
              </w:rPr>
              <w:t>查出管理不规范金额</w:t>
            </w:r>
            <w:r>
              <w:rPr>
                <w:rFonts w:hint="eastAsia" w:ascii="仿宋_GB2312" w:hAnsi="仿宋_GB2312" w:eastAsia="仿宋_GB2312" w:cs="仿宋_GB2312"/>
                <w:color w:val="000000"/>
                <w:sz w:val="18"/>
                <w:szCs w:val="18"/>
                <w:lang w:val="en-US" w:eastAsia="zh-CN"/>
              </w:rPr>
              <w:t>6.9</w:t>
            </w:r>
            <w:r>
              <w:rPr>
                <w:rFonts w:hint="eastAsia" w:ascii="仿宋_GB2312" w:hAnsi="仿宋_GB2312" w:eastAsia="仿宋_GB2312" w:cs="仿宋_GB2312"/>
                <w:color w:val="000000"/>
                <w:sz w:val="18"/>
                <w:szCs w:val="18"/>
                <w:lang w:eastAsia="zh-CN"/>
              </w:rPr>
              <w:t>亿元，促进增收节支</w:t>
            </w:r>
            <w:r>
              <w:rPr>
                <w:rFonts w:hint="eastAsia" w:ascii="仿宋_GB2312" w:hAnsi="仿宋_GB2312" w:eastAsia="仿宋_GB2312" w:cs="仿宋_GB2312"/>
                <w:color w:val="000000"/>
                <w:sz w:val="18"/>
                <w:szCs w:val="18"/>
                <w:lang w:val="en-US" w:eastAsia="zh-CN"/>
              </w:rPr>
              <w:t>207</w:t>
            </w:r>
            <w:r>
              <w:rPr>
                <w:rFonts w:hint="eastAsia" w:ascii="仿宋_GB2312" w:hAnsi="仿宋_GB2312" w:eastAsia="仿宋_GB2312" w:cs="仿宋_GB2312"/>
                <w:color w:val="000000"/>
                <w:sz w:val="18"/>
                <w:szCs w:val="18"/>
                <w:lang w:eastAsia="zh-CN"/>
              </w:rPr>
              <w:t>万元，审减投资额</w:t>
            </w:r>
            <w:r>
              <w:rPr>
                <w:rFonts w:hint="eastAsia" w:ascii="仿宋_GB2312" w:hAnsi="仿宋_GB2312" w:eastAsia="仿宋_GB2312" w:cs="仿宋_GB2312"/>
                <w:color w:val="000000"/>
                <w:sz w:val="18"/>
                <w:szCs w:val="18"/>
                <w:lang w:val="en-US" w:eastAsia="zh-CN"/>
              </w:rPr>
              <w:t>2781</w:t>
            </w:r>
            <w:r>
              <w:rPr>
                <w:rFonts w:hint="eastAsia" w:ascii="仿宋_GB2312" w:hAnsi="仿宋_GB2312" w:eastAsia="仿宋_GB2312" w:cs="仿宋_GB2312"/>
                <w:color w:val="000000"/>
                <w:sz w:val="18"/>
                <w:szCs w:val="18"/>
                <w:lang w:eastAsia="zh-CN"/>
              </w:rPr>
              <w:t>万元</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指标1：</w:t>
            </w:r>
            <w:r>
              <w:rPr>
                <w:rFonts w:hint="eastAsia" w:ascii="仿宋_GB2312" w:eastAsia="仿宋_GB2312"/>
                <w:spacing w:val="-8"/>
                <w:kern w:val="0"/>
                <w:sz w:val="18"/>
                <w:szCs w:val="18"/>
                <w:lang w:eastAsia="zh-CN"/>
              </w:rPr>
              <w:t>机关文明创建</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_GB2312" w:hAnsi="仿宋_GB2312" w:eastAsia="宋体"/>
                <w:b/>
                <w:bCs/>
                <w:color w:val="000000"/>
                <w:sz w:val="24"/>
                <w:szCs w:val="24"/>
                <w:lang w:eastAsia="zh-CN"/>
              </w:rPr>
            </w:pPr>
            <w:r>
              <w:rPr>
                <w:rFonts w:hint="eastAsia" w:ascii="仿宋_GB2312" w:hAnsi="仿宋_GB2312" w:eastAsia="仿宋_GB2312" w:cs="仿宋_GB2312"/>
                <w:color w:val="000000"/>
                <w:sz w:val="18"/>
                <w:szCs w:val="18"/>
                <w:lang w:eastAsia="zh-CN"/>
              </w:rPr>
              <w:t>改善了办公环境、取得市级文明标兵单位称号</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eastAsia="仿宋_GB2312"/>
                <w:spacing w:val="-8"/>
                <w:kern w:val="0"/>
                <w:sz w:val="18"/>
                <w:szCs w:val="18"/>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rPr>
              <w:t>1：</w:t>
            </w:r>
            <w:r>
              <w:rPr>
                <w:rFonts w:hint="eastAsia" w:ascii="仿宋_GB2312" w:eastAsia="仿宋_GB2312"/>
                <w:spacing w:val="-8"/>
                <w:kern w:val="0"/>
                <w:sz w:val="18"/>
                <w:szCs w:val="18"/>
              </w:rPr>
              <w:t>审计公告和审计查出问题整改落实情况</w:t>
            </w:r>
          </w:p>
          <w:p>
            <w:pPr>
              <w:autoSpaceDN w:val="0"/>
              <w:spacing w:line="400" w:lineRule="exact"/>
              <w:textAlignment w:val="center"/>
              <w:rPr>
                <w:rFonts w:ascii="仿宋_GB2312" w:hAnsi="仿宋_GB2312"/>
                <w:color w:val="000000"/>
                <w:sz w:val="24"/>
                <w:szCs w:val="24"/>
              </w:rPr>
            </w:pPr>
            <w:r>
              <w:rPr>
                <w:rFonts w:hint="eastAsia" w:ascii="仿宋_GB2312" w:eastAsia="仿宋_GB2312"/>
                <w:spacing w:val="-8"/>
                <w:kern w:val="0"/>
                <w:sz w:val="18"/>
                <w:szCs w:val="18"/>
              </w:rPr>
              <w:t>指标2：精准扶贫,防汛救灾和灾后重建情况</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eastAsia="仿宋_GB2312"/>
                <w:spacing w:val="-8"/>
                <w:kern w:val="0"/>
                <w:sz w:val="18"/>
                <w:szCs w:val="18"/>
              </w:rPr>
              <w:t>获</w:t>
            </w:r>
            <w:r>
              <w:rPr>
                <w:rFonts w:hint="eastAsia" w:ascii="仿宋_GB2312" w:eastAsia="仿宋_GB2312"/>
                <w:spacing w:val="-8"/>
                <w:kern w:val="0"/>
                <w:sz w:val="18"/>
                <w:szCs w:val="18"/>
                <w:lang w:eastAsia="zh-CN"/>
              </w:rPr>
              <w:t>县</w:t>
            </w:r>
            <w:r>
              <w:rPr>
                <w:rFonts w:hint="eastAsia" w:ascii="仿宋_GB2312" w:eastAsia="仿宋_GB2312"/>
                <w:spacing w:val="-8"/>
                <w:kern w:val="0"/>
                <w:sz w:val="18"/>
                <w:szCs w:val="18"/>
              </w:rPr>
              <w:t>人大和各部门单位好评,为民办实事老百姓满意</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97.9</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优秀</w:t>
            </w:r>
          </w:p>
        </w:tc>
      </w:tr>
      <w:tr>
        <w:tblPrEx>
          <w:tblCellMar>
            <w:top w:w="0" w:type="dxa"/>
            <w:left w:w="15" w:type="dxa"/>
            <w:bottom w:w="0" w:type="dxa"/>
            <w:right w:w="15" w:type="dxa"/>
          </w:tblCellMar>
        </w:tblPrEx>
        <w:trPr>
          <w:trHeight w:val="47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王</w:t>
            </w:r>
            <w:r>
              <w:rPr>
                <w:rFonts w:hint="eastAsia" w:ascii="仿宋_GB2312" w:hAnsi="仿宋_GB2312"/>
                <w:color w:val="000000"/>
                <w:sz w:val="24"/>
                <w:szCs w:val="24"/>
                <w:lang w:val="en-US" w:eastAsia="zh-CN"/>
              </w:rPr>
              <w:t xml:space="preserve"> </w:t>
            </w:r>
            <w:r>
              <w:rPr>
                <w:rFonts w:hint="eastAsia" w:ascii="仿宋_GB2312" w:hAnsi="仿宋_GB2312"/>
                <w:color w:val="000000"/>
                <w:sz w:val="24"/>
                <w:szCs w:val="24"/>
                <w:lang w:eastAsia="zh-CN"/>
              </w:rPr>
              <w:t>东</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党组成员，值班领导</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刘昌明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党组成员、总审计师</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洪端午</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后勤分线负责人</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杨雪华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审计师</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314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389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5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rFonts w:hint="eastAsia" w:eastAsia="宋体"/>
          <w:sz w:val="28"/>
          <w:szCs w:val="28"/>
          <w:lang w:val="en-US" w:eastAsia="zh-CN"/>
        </w:rPr>
      </w:pPr>
      <w:r>
        <w:rPr>
          <w:rFonts w:ascii="仿宋_GB2312" w:hAnsi="仿宋_GB2312"/>
          <w:sz w:val="28"/>
          <w:szCs w:val="28"/>
        </w:rPr>
        <w:t>填报人（签名）：</w:t>
      </w:r>
      <w:r>
        <w:rPr>
          <w:sz w:val="28"/>
          <w:szCs w:val="28"/>
        </w:rPr>
        <w:t xml:space="preserve"> </w:t>
      </w:r>
      <w:r>
        <w:rPr>
          <w:rFonts w:hint="eastAsia"/>
          <w:sz w:val="28"/>
          <w:szCs w:val="28"/>
          <w:lang w:eastAsia="zh-CN"/>
        </w:rPr>
        <w:t>杨雪华</w:t>
      </w:r>
      <w:r>
        <w:rPr>
          <w:sz w:val="28"/>
          <w:szCs w:val="28"/>
        </w:rPr>
        <w:t xml:space="preserve">             </w:t>
      </w:r>
      <w:r>
        <w:rPr>
          <w:rFonts w:ascii="仿宋_GB2312" w:hAnsi="仿宋_GB2312"/>
          <w:sz w:val="28"/>
          <w:szCs w:val="28"/>
        </w:rPr>
        <w:t>联系电话：</w:t>
      </w:r>
      <w:r>
        <w:rPr>
          <w:rFonts w:hint="eastAsia" w:ascii="仿宋_GB2312" w:hAnsi="仿宋_GB2312"/>
          <w:sz w:val="28"/>
          <w:szCs w:val="28"/>
          <w:lang w:val="en-US" w:eastAsia="zh-CN"/>
        </w:rPr>
        <w:t>07304230695</w:t>
      </w:r>
    </w:p>
    <w:tbl>
      <w:tblPr>
        <w:tblStyle w:val="4"/>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3096"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rFonts w:hint="eastAsia"/>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一、部门（单位）概况</w:t>
            </w:r>
          </w:p>
          <w:p>
            <w:pPr>
              <w:spacing w:line="560" w:lineRule="exact"/>
              <w:ind w:firstLine="560" w:firstLineChars="200"/>
              <w:rPr>
                <w:rFonts w:ascii="仿宋_GB2312" w:hAnsi="仿宋_GB2312"/>
                <w:sz w:val="28"/>
                <w:szCs w:val="28"/>
              </w:rPr>
            </w:pPr>
            <w:r>
              <w:rPr>
                <w:rFonts w:ascii="仿宋_GB2312" w:hAnsi="仿宋_GB2312"/>
                <w:sz w:val="28"/>
                <w:szCs w:val="28"/>
              </w:rPr>
              <w:t>（一）部门（单位）基本情况</w:t>
            </w:r>
          </w:p>
          <w:p>
            <w:pPr>
              <w:spacing w:line="460" w:lineRule="exact"/>
              <w:ind w:firstLine="560" w:firstLineChars="200"/>
              <w:rPr>
                <w:rFonts w:hint="eastAsia" w:ascii="仿宋_GB2312" w:hAnsi="仿宋_GB2312"/>
                <w:sz w:val="28"/>
                <w:szCs w:val="28"/>
              </w:rPr>
            </w:pPr>
            <w:r>
              <w:rPr>
                <w:rFonts w:hint="eastAsia"/>
                <w:sz w:val="28"/>
                <w:szCs w:val="28"/>
              </w:rPr>
              <w:t>我局是主管全县审计工作的县人民政府直属行政单位，是财政全额拨款预算单位。内设财金股、行审股、法制审理技术股、固定资产投资股、办公室等8个股室，下设1个非独立核算的二级机构即经济责任审计中心。</w:t>
            </w:r>
            <w:r>
              <w:rPr>
                <w:rFonts w:hint="eastAsia"/>
                <w:sz w:val="28"/>
                <w:szCs w:val="28"/>
                <w:lang w:val="en-US" w:eastAsia="zh-CN"/>
              </w:rPr>
              <w:t>2019年末</w:t>
            </w:r>
            <w:r>
              <w:rPr>
                <w:rFonts w:hint="eastAsia"/>
                <w:sz w:val="28"/>
                <w:szCs w:val="28"/>
              </w:rPr>
              <w:t>局定编人员3</w:t>
            </w:r>
            <w:r>
              <w:rPr>
                <w:rFonts w:hint="eastAsia"/>
                <w:sz w:val="28"/>
                <w:szCs w:val="28"/>
                <w:lang w:val="en-US" w:eastAsia="zh-CN"/>
              </w:rPr>
              <w:t>6</w:t>
            </w:r>
            <w:r>
              <w:rPr>
                <w:rFonts w:hint="eastAsia"/>
                <w:sz w:val="28"/>
                <w:szCs w:val="28"/>
              </w:rPr>
              <w:t>人，实有在职人员</w:t>
            </w:r>
            <w:r>
              <w:rPr>
                <w:rFonts w:hint="eastAsia"/>
                <w:sz w:val="28"/>
                <w:szCs w:val="28"/>
                <w:lang w:val="en-US" w:eastAsia="zh-CN"/>
              </w:rPr>
              <w:t>36</w:t>
            </w:r>
            <w:r>
              <w:rPr>
                <w:rFonts w:hint="eastAsia"/>
                <w:sz w:val="28"/>
                <w:szCs w:val="28"/>
              </w:rPr>
              <w:t>人；另有退休人员</w:t>
            </w:r>
            <w:r>
              <w:rPr>
                <w:rFonts w:hint="eastAsia"/>
                <w:sz w:val="28"/>
                <w:szCs w:val="28"/>
                <w:lang w:val="en-US" w:eastAsia="zh-CN"/>
              </w:rPr>
              <w:t>22</w:t>
            </w:r>
            <w:r>
              <w:rPr>
                <w:rFonts w:hint="eastAsia"/>
                <w:sz w:val="28"/>
                <w:szCs w:val="28"/>
              </w:rPr>
              <w:t>人，遗属1人。</w:t>
            </w:r>
          </w:p>
          <w:p>
            <w:pPr>
              <w:numPr>
                <w:ilvl w:val="0"/>
                <w:numId w:val="1"/>
              </w:numPr>
              <w:spacing w:line="560" w:lineRule="exact"/>
              <w:ind w:firstLine="560" w:firstLineChars="200"/>
              <w:rPr>
                <w:rFonts w:ascii="仿宋_GB2312" w:hAnsi="仿宋_GB2312"/>
                <w:sz w:val="28"/>
                <w:szCs w:val="28"/>
              </w:rPr>
            </w:pPr>
            <w:r>
              <w:rPr>
                <w:rFonts w:ascii="仿宋_GB2312" w:hAnsi="仿宋_GB2312"/>
                <w:sz w:val="28"/>
                <w:szCs w:val="28"/>
              </w:rPr>
              <w:t>部门（单位）整体支出规模、使用方向和主要内容、涉及范围等</w:t>
            </w:r>
          </w:p>
          <w:p>
            <w:pPr>
              <w:spacing w:line="460" w:lineRule="exact"/>
              <w:ind w:firstLine="560" w:firstLineChars="200"/>
              <w:rPr>
                <w:rFonts w:hint="eastAsia"/>
                <w:sz w:val="28"/>
                <w:szCs w:val="28"/>
              </w:rPr>
            </w:pPr>
            <w:r>
              <w:rPr>
                <w:rFonts w:hint="eastAsia"/>
                <w:sz w:val="28"/>
                <w:szCs w:val="28"/>
              </w:rPr>
              <w:t>201</w:t>
            </w:r>
            <w:r>
              <w:rPr>
                <w:rFonts w:hint="eastAsia"/>
                <w:sz w:val="28"/>
                <w:szCs w:val="28"/>
                <w:lang w:val="en-US" w:eastAsia="zh-CN"/>
              </w:rPr>
              <w:t>9</w:t>
            </w:r>
            <w:r>
              <w:rPr>
                <w:rFonts w:hint="eastAsia"/>
                <w:sz w:val="28"/>
                <w:szCs w:val="28"/>
              </w:rPr>
              <w:t>年度总收入</w:t>
            </w:r>
            <w:r>
              <w:rPr>
                <w:rFonts w:hint="eastAsia"/>
                <w:sz w:val="28"/>
                <w:szCs w:val="28"/>
                <w:lang w:val="en-US" w:eastAsia="zh-CN"/>
              </w:rPr>
              <w:t>788.55</w:t>
            </w:r>
            <w:r>
              <w:rPr>
                <w:rFonts w:hint="eastAsia"/>
                <w:sz w:val="28"/>
                <w:szCs w:val="28"/>
              </w:rPr>
              <w:t>万元，其中：财政拨款收入</w:t>
            </w:r>
            <w:r>
              <w:rPr>
                <w:rFonts w:hint="eastAsia"/>
                <w:sz w:val="28"/>
                <w:szCs w:val="28"/>
                <w:lang w:val="en-US" w:eastAsia="zh-CN"/>
              </w:rPr>
              <w:t>788.55</w:t>
            </w:r>
            <w:r>
              <w:rPr>
                <w:rFonts w:hint="eastAsia"/>
                <w:sz w:val="28"/>
                <w:szCs w:val="28"/>
              </w:rPr>
              <w:t>万元；经费支出</w:t>
            </w:r>
            <w:r>
              <w:rPr>
                <w:rFonts w:hint="eastAsia"/>
                <w:sz w:val="28"/>
                <w:szCs w:val="28"/>
                <w:lang w:val="en-US" w:eastAsia="zh-CN"/>
              </w:rPr>
              <w:t>749.41</w:t>
            </w:r>
            <w:r>
              <w:rPr>
                <w:rFonts w:hint="eastAsia"/>
                <w:sz w:val="28"/>
                <w:szCs w:val="28"/>
              </w:rPr>
              <w:t>万元，其中：</w:t>
            </w:r>
            <w:r>
              <w:rPr>
                <w:rFonts w:hint="eastAsia"/>
                <w:sz w:val="28"/>
                <w:szCs w:val="28"/>
                <w:lang w:eastAsia="zh-CN"/>
              </w:rPr>
              <w:t>财政拨款</w:t>
            </w:r>
            <w:r>
              <w:rPr>
                <w:rFonts w:hint="eastAsia"/>
                <w:sz w:val="28"/>
                <w:szCs w:val="28"/>
              </w:rPr>
              <w:t>基本支出</w:t>
            </w:r>
            <w:r>
              <w:rPr>
                <w:rFonts w:hint="eastAsia"/>
                <w:sz w:val="28"/>
                <w:szCs w:val="28"/>
                <w:lang w:val="en-US" w:eastAsia="zh-CN"/>
              </w:rPr>
              <w:t>749.41</w:t>
            </w:r>
            <w:r>
              <w:rPr>
                <w:rFonts w:hint="eastAsia"/>
                <w:sz w:val="28"/>
                <w:szCs w:val="28"/>
              </w:rPr>
              <w:t>万元；当年收支相抵亏损</w:t>
            </w:r>
            <w:r>
              <w:rPr>
                <w:rFonts w:hint="eastAsia"/>
                <w:sz w:val="28"/>
                <w:szCs w:val="28"/>
                <w:lang w:val="en-US" w:eastAsia="zh-CN"/>
              </w:rPr>
              <w:t>39.14</w:t>
            </w:r>
            <w:r>
              <w:rPr>
                <w:rFonts w:hint="eastAsia"/>
                <w:sz w:val="28"/>
                <w:szCs w:val="28"/>
              </w:rPr>
              <w:t>万元，历年滚存结余</w:t>
            </w:r>
            <w:r>
              <w:rPr>
                <w:rFonts w:hint="eastAsia"/>
                <w:sz w:val="28"/>
                <w:szCs w:val="28"/>
                <w:lang w:val="en-US" w:eastAsia="zh-CN"/>
              </w:rPr>
              <w:t>96.58</w:t>
            </w:r>
            <w:r>
              <w:rPr>
                <w:rFonts w:hint="eastAsia"/>
                <w:sz w:val="28"/>
                <w:szCs w:val="28"/>
              </w:rPr>
              <w:t>万元。</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二、部门（单位）整体支出管理及使用情况</w:t>
            </w:r>
          </w:p>
          <w:p>
            <w:pPr>
              <w:spacing w:line="560" w:lineRule="exact"/>
              <w:ind w:firstLine="560" w:firstLineChars="200"/>
              <w:rPr>
                <w:rFonts w:hint="eastAsia"/>
                <w:sz w:val="28"/>
                <w:szCs w:val="28"/>
                <w:lang w:val="en-US" w:eastAsia="zh-CN"/>
              </w:rPr>
            </w:pPr>
            <w:r>
              <w:rPr>
                <w:rFonts w:ascii="仿宋_GB2312" w:hAnsi="仿宋_GB2312"/>
                <w:sz w:val="28"/>
                <w:szCs w:val="28"/>
              </w:rPr>
              <w:t>（</w:t>
            </w:r>
            <w:r>
              <w:rPr>
                <w:rFonts w:hint="eastAsia"/>
                <w:sz w:val="28"/>
                <w:szCs w:val="28"/>
                <w:lang w:val="en-US" w:eastAsia="zh-CN"/>
              </w:rPr>
              <w:t>一）基本支出</w:t>
            </w:r>
          </w:p>
          <w:p>
            <w:pPr>
              <w:numPr>
                <w:ilvl w:val="0"/>
                <w:numId w:val="1"/>
              </w:numPr>
              <w:spacing w:line="560" w:lineRule="exact"/>
              <w:ind w:firstLine="560" w:firstLineChars="200"/>
              <w:rPr>
                <w:rFonts w:hint="eastAsia"/>
                <w:sz w:val="28"/>
                <w:szCs w:val="28"/>
                <w:lang w:val="en-US"/>
              </w:rPr>
            </w:pPr>
            <w:r>
              <w:rPr>
                <w:rFonts w:hint="eastAsia"/>
                <w:sz w:val="28"/>
                <w:szCs w:val="28"/>
                <w:lang w:val="en-US" w:eastAsia="zh-CN"/>
              </w:rPr>
              <w:t>2019年基本支出446.42万元，其</w:t>
            </w:r>
            <w:r>
              <w:rPr>
                <w:rFonts w:hint="eastAsia"/>
                <w:sz w:val="28"/>
                <w:szCs w:val="28"/>
                <w:lang w:val="en-US"/>
              </w:rPr>
              <w:t>中:</w:t>
            </w:r>
          </w:p>
          <w:p>
            <w:pPr>
              <w:spacing w:line="460" w:lineRule="exact"/>
              <w:ind w:firstLine="560" w:firstLineChars="200"/>
              <w:rPr>
                <w:rFonts w:hint="eastAsia"/>
                <w:sz w:val="28"/>
                <w:szCs w:val="28"/>
                <w:lang w:val="zh-CN"/>
              </w:rPr>
            </w:pPr>
            <w:r>
              <w:rPr>
                <w:rFonts w:hint="eastAsia"/>
                <w:sz w:val="28"/>
                <w:szCs w:val="28"/>
                <w:lang w:val="en-US"/>
              </w:rPr>
              <w:t>人员经费410.38万元，主要包括基本工资</w:t>
            </w:r>
            <w:r>
              <w:rPr>
                <w:rFonts w:hint="eastAsia"/>
                <w:sz w:val="28"/>
                <w:szCs w:val="28"/>
                <w:lang w:val="en-US" w:eastAsia="zh-CN"/>
              </w:rPr>
              <w:t>147.26万元</w:t>
            </w:r>
            <w:r>
              <w:rPr>
                <w:rFonts w:hint="eastAsia"/>
                <w:sz w:val="28"/>
                <w:szCs w:val="28"/>
                <w:lang w:val="en-US"/>
              </w:rPr>
              <w:t>、津贴补贴</w:t>
            </w:r>
            <w:r>
              <w:rPr>
                <w:rFonts w:hint="eastAsia"/>
                <w:sz w:val="28"/>
                <w:szCs w:val="28"/>
                <w:lang w:val="en-US" w:eastAsia="zh-CN"/>
              </w:rPr>
              <w:t>88.27万元</w:t>
            </w:r>
            <w:r>
              <w:rPr>
                <w:rFonts w:hint="eastAsia"/>
                <w:sz w:val="28"/>
                <w:szCs w:val="28"/>
                <w:lang w:val="en-US"/>
              </w:rPr>
              <w:t>、</w:t>
            </w:r>
            <w:r>
              <w:rPr>
                <w:rFonts w:hint="eastAsia"/>
                <w:sz w:val="28"/>
                <w:szCs w:val="28"/>
                <w:lang w:val="zh-CN"/>
              </w:rPr>
              <w:t>奖金</w:t>
            </w:r>
            <w:r>
              <w:rPr>
                <w:rFonts w:hint="eastAsia"/>
                <w:sz w:val="28"/>
                <w:szCs w:val="28"/>
                <w:lang w:val="en-US" w:eastAsia="zh-CN"/>
              </w:rPr>
              <w:t>43.69万元</w:t>
            </w:r>
            <w:r>
              <w:rPr>
                <w:rFonts w:hint="eastAsia"/>
                <w:sz w:val="28"/>
                <w:szCs w:val="28"/>
                <w:lang w:val="zh-CN"/>
              </w:rPr>
              <w:t>、机关事业单位基本养老保险缴费</w:t>
            </w:r>
            <w:r>
              <w:rPr>
                <w:rFonts w:hint="eastAsia"/>
                <w:sz w:val="28"/>
                <w:szCs w:val="28"/>
                <w:lang w:val="en-US" w:eastAsia="zh-CN"/>
              </w:rPr>
              <w:t>38.97万元</w:t>
            </w:r>
            <w:r>
              <w:rPr>
                <w:rFonts w:hint="eastAsia"/>
                <w:sz w:val="28"/>
                <w:szCs w:val="28"/>
                <w:lang w:val="zh-CN"/>
              </w:rPr>
              <w:t>、职工基本医疗保险缴费</w:t>
            </w:r>
            <w:r>
              <w:rPr>
                <w:rFonts w:hint="eastAsia"/>
                <w:sz w:val="28"/>
                <w:szCs w:val="28"/>
                <w:lang w:val="en-US" w:eastAsia="zh-CN"/>
              </w:rPr>
              <w:t>36.44万元</w:t>
            </w:r>
            <w:r>
              <w:rPr>
                <w:rFonts w:hint="eastAsia"/>
                <w:sz w:val="28"/>
                <w:szCs w:val="28"/>
                <w:lang w:val="zh-CN"/>
              </w:rPr>
              <w:t>、其他社会保障缴费</w:t>
            </w:r>
            <w:r>
              <w:rPr>
                <w:rFonts w:hint="eastAsia"/>
                <w:sz w:val="28"/>
                <w:szCs w:val="28"/>
                <w:lang w:val="en-US" w:eastAsia="zh-CN"/>
              </w:rPr>
              <w:t>4.21万元</w:t>
            </w:r>
            <w:r>
              <w:rPr>
                <w:rFonts w:hint="eastAsia"/>
                <w:sz w:val="28"/>
                <w:szCs w:val="28"/>
                <w:lang w:val="zh-CN"/>
              </w:rPr>
              <w:t>、住房公积金</w:t>
            </w:r>
            <w:r>
              <w:rPr>
                <w:rFonts w:hint="eastAsia"/>
                <w:sz w:val="28"/>
                <w:szCs w:val="28"/>
                <w:lang w:val="en-US" w:eastAsia="zh-CN"/>
              </w:rPr>
              <w:t>35.62万元</w:t>
            </w:r>
            <w:r>
              <w:rPr>
                <w:rFonts w:hint="eastAsia"/>
                <w:sz w:val="28"/>
                <w:szCs w:val="28"/>
                <w:lang w:val="zh-CN"/>
              </w:rPr>
              <w:t>、其他工资福利支出</w:t>
            </w:r>
            <w:r>
              <w:rPr>
                <w:rFonts w:hint="eastAsia"/>
                <w:sz w:val="28"/>
                <w:szCs w:val="28"/>
                <w:lang w:val="en-US" w:eastAsia="zh-CN"/>
              </w:rPr>
              <w:t>15.93万元</w:t>
            </w:r>
            <w:r>
              <w:rPr>
                <w:rFonts w:hint="eastAsia"/>
                <w:sz w:val="28"/>
                <w:szCs w:val="28"/>
                <w:lang w:val="zh-CN"/>
              </w:rPr>
              <w:t>。</w:t>
            </w:r>
          </w:p>
          <w:p>
            <w:pPr>
              <w:spacing w:line="460" w:lineRule="exact"/>
              <w:ind w:firstLine="560" w:firstLineChars="200"/>
              <w:rPr>
                <w:rFonts w:hint="eastAsia"/>
                <w:sz w:val="28"/>
                <w:szCs w:val="28"/>
                <w:lang w:val="en-US"/>
              </w:rPr>
            </w:pPr>
            <w:r>
              <w:rPr>
                <w:rFonts w:hint="eastAsia"/>
                <w:sz w:val="28"/>
                <w:szCs w:val="28"/>
                <w:lang w:val="en-US"/>
              </w:rPr>
              <w:t>公用经费36.04万元，主要包括办公费</w:t>
            </w:r>
            <w:r>
              <w:rPr>
                <w:rFonts w:hint="eastAsia"/>
                <w:sz w:val="28"/>
                <w:szCs w:val="28"/>
                <w:lang w:val="en-US" w:eastAsia="zh-CN"/>
              </w:rPr>
              <w:t>7.06万元</w:t>
            </w:r>
            <w:r>
              <w:rPr>
                <w:rFonts w:hint="eastAsia"/>
                <w:sz w:val="28"/>
                <w:szCs w:val="28"/>
                <w:lang w:val="en-US"/>
              </w:rPr>
              <w:t>、印刷费</w:t>
            </w:r>
            <w:r>
              <w:rPr>
                <w:rFonts w:hint="eastAsia"/>
                <w:sz w:val="28"/>
                <w:szCs w:val="28"/>
                <w:lang w:val="en-US" w:eastAsia="zh-CN"/>
              </w:rPr>
              <w:t>0.71万元</w:t>
            </w:r>
            <w:r>
              <w:rPr>
                <w:rFonts w:hint="eastAsia"/>
                <w:sz w:val="28"/>
                <w:szCs w:val="28"/>
                <w:lang w:val="en-US"/>
              </w:rPr>
              <w:t>、水费</w:t>
            </w:r>
            <w:r>
              <w:rPr>
                <w:rFonts w:hint="eastAsia"/>
                <w:sz w:val="28"/>
                <w:szCs w:val="28"/>
                <w:lang w:val="en-US" w:eastAsia="zh-CN"/>
              </w:rPr>
              <w:t>2.20万元</w:t>
            </w:r>
            <w:r>
              <w:rPr>
                <w:rFonts w:hint="eastAsia"/>
                <w:sz w:val="28"/>
                <w:szCs w:val="28"/>
                <w:lang w:val="en-US"/>
              </w:rPr>
              <w:t>、电费</w:t>
            </w:r>
            <w:r>
              <w:rPr>
                <w:rFonts w:hint="eastAsia"/>
                <w:sz w:val="28"/>
                <w:szCs w:val="28"/>
                <w:lang w:val="en-US" w:eastAsia="zh-CN"/>
              </w:rPr>
              <w:t>2.92万元</w:t>
            </w:r>
            <w:r>
              <w:rPr>
                <w:rFonts w:hint="eastAsia"/>
                <w:sz w:val="28"/>
                <w:szCs w:val="28"/>
                <w:lang w:val="en-US"/>
              </w:rPr>
              <w:t>、邮电费</w:t>
            </w:r>
            <w:r>
              <w:rPr>
                <w:rFonts w:hint="eastAsia"/>
                <w:sz w:val="28"/>
                <w:szCs w:val="28"/>
                <w:lang w:val="en-US" w:eastAsia="zh-CN"/>
              </w:rPr>
              <w:t>4.88万元</w:t>
            </w:r>
            <w:r>
              <w:rPr>
                <w:rFonts w:hint="eastAsia"/>
                <w:sz w:val="28"/>
                <w:szCs w:val="28"/>
                <w:lang w:val="en-US"/>
              </w:rPr>
              <w:t>、差旅费</w:t>
            </w:r>
            <w:r>
              <w:rPr>
                <w:rFonts w:hint="eastAsia"/>
                <w:sz w:val="28"/>
                <w:szCs w:val="28"/>
                <w:lang w:val="en-US" w:eastAsia="zh-CN"/>
              </w:rPr>
              <w:t>2.72万元</w:t>
            </w:r>
            <w:r>
              <w:rPr>
                <w:rFonts w:hint="eastAsia"/>
                <w:sz w:val="28"/>
                <w:szCs w:val="28"/>
                <w:lang w:val="en-US"/>
              </w:rPr>
              <w:t>、维修（护）费</w:t>
            </w:r>
            <w:r>
              <w:rPr>
                <w:rFonts w:hint="eastAsia"/>
                <w:sz w:val="28"/>
                <w:szCs w:val="28"/>
                <w:lang w:val="en-US" w:eastAsia="zh-CN"/>
              </w:rPr>
              <w:t>0.36万元</w:t>
            </w:r>
            <w:r>
              <w:rPr>
                <w:rFonts w:hint="eastAsia"/>
                <w:sz w:val="28"/>
                <w:szCs w:val="28"/>
                <w:lang w:val="en-US"/>
              </w:rPr>
              <w:t>、会议费</w:t>
            </w:r>
            <w:r>
              <w:rPr>
                <w:rFonts w:hint="eastAsia"/>
                <w:sz w:val="28"/>
                <w:szCs w:val="28"/>
                <w:lang w:val="en-US" w:eastAsia="zh-CN"/>
              </w:rPr>
              <w:t>1.76万元</w:t>
            </w:r>
            <w:r>
              <w:rPr>
                <w:rFonts w:hint="eastAsia"/>
                <w:sz w:val="28"/>
                <w:szCs w:val="28"/>
                <w:lang w:val="en-US"/>
              </w:rPr>
              <w:t>、培训费</w:t>
            </w:r>
            <w:r>
              <w:rPr>
                <w:rFonts w:hint="eastAsia"/>
                <w:sz w:val="28"/>
                <w:szCs w:val="28"/>
                <w:lang w:val="en-US" w:eastAsia="zh-CN"/>
              </w:rPr>
              <w:t>3.05万元</w:t>
            </w:r>
            <w:r>
              <w:rPr>
                <w:rFonts w:hint="eastAsia"/>
                <w:sz w:val="28"/>
                <w:szCs w:val="28"/>
                <w:lang w:val="en-US"/>
              </w:rPr>
              <w:t>、公务接待费</w:t>
            </w:r>
            <w:r>
              <w:rPr>
                <w:rFonts w:hint="eastAsia"/>
                <w:sz w:val="28"/>
                <w:szCs w:val="28"/>
                <w:lang w:val="en-US" w:eastAsia="zh-CN"/>
              </w:rPr>
              <w:t>1.60万元</w:t>
            </w:r>
            <w:r>
              <w:rPr>
                <w:rFonts w:hint="eastAsia"/>
                <w:sz w:val="28"/>
                <w:szCs w:val="28"/>
                <w:lang w:val="en-US"/>
              </w:rPr>
              <w:t>、工会经费</w:t>
            </w:r>
            <w:r>
              <w:rPr>
                <w:rFonts w:hint="eastAsia"/>
                <w:sz w:val="28"/>
                <w:szCs w:val="28"/>
                <w:lang w:val="en-US" w:eastAsia="zh-CN"/>
              </w:rPr>
              <w:t>7.84万元</w:t>
            </w:r>
            <w:r>
              <w:rPr>
                <w:rFonts w:hint="eastAsia"/>
                <w:sz w:val="28"/>
                <w:szCs w:val="28"/>
                <w:lang w:val="en-US"/>
              </w:rPr>
              <w:t>、其他商品和服务支出</w:t>
            </w:r>
            <w:r>
              <w:rPr>
                <w:rFonts w:hint="eastAsia"/>
                <w:sz w:val="28"/>
                <w:szCs w:val="28"/>
                <w:lang w:val="en-US" w:eastAsia="zh-CN"/>
              </w:rPr>
              <w:t>0.93万元</w:t>
            </w:r>
            <w:r>
              <w:rPr>
                <w:rFonts w:hint="eastAsia"/>
                <w:sz w:val="28"/>
                <w:szCs w:val="28"/>
                <w:lang w:val="en-US"/>
              </w:rPr>
              <w:t>。</w:t>
            </w:r>
          </w:p>
          <w:p>
            <w:pPr>
              <w:spacing w:line="560" w:lineRule="exact"/>
              <w:ind w:firstLine="560" w:firstLineChars="200"/>
              <w:rPr>
                <w:rFonts w:ascii="仿宋_GB2312" w:hAnsi="仿宋_GB2312"/>
                <w:sz w:val="28"/>
                <w:szCs w:val="28"/>
              </w:rPr>
            </w:pPr>
            <w:r>
              <w:rPr>
                <w:rFonts w:ascii="仿宋_GB2312" w:hAnsi="仿宋_GB2312"/>
                <w:sz w:val="28"/>
                <w:szCs w:val="28"/>
              </w:rPr>
              <w:t>（二）</w:t>
            </w:r>
            <w:r>
              <w:rPr>
                <w:rFonts w:hint="eastAsia" w:ascii="仿宋_GB2312" w:hAnsi="仿宋_GB2312"/>
                <w:sz w:val="28"/>
                <w:szCs w:val="28"/>
                <w:lang w:eastAsia="zh-CN"/>
              </w:rPr>
              <w:t>项目</w:t>
            </w:r>
            <w:r>
              <w:rPr>
                <w:rFonts w:ascii="仿宋_GB2312" w:hAnsi="仿宋_GB2312"/>
                <w:sz w:val="28"/>
                <w:szCs w:val="28"/>
              </w:rPr>
              <w:t>支出</w:t>
            </w:r>
          </w:p>
          <w:p>
            <w:pPr>
              <w:spacing w:line="460" w:lineRule="exact"/>
              <w:ind w:firstLine="560" w:firstLineChars="200"/>
              <w:rPr>
                <w:rFonts w:hint="eastAsia"/>
                <w:sz w:val="28"/>
                <w:szCs w:val="28"/>
              </w:rPr>
            </w:pPr>
            <w:r>
              <w:rPr>
                <w:rFonts w:hint="eastAsia"/>
                <w:sz w:val="28"/>
                <w:szCs w:val="28"/>
              </w:rPr>
              <w:t xml:space="preserve"> 201</w:t>
            </w:r>
            <w:r>
              <w:rPr>
                <w:rFonts w:hint="eastAsia"/>
                <w:sz w:val="28"/>
                <w:szCs w:val="28"/>
                <w:lang w:val="en-US" w:eastAsia="zh-CN"/>
              </w:rPr>
              <w:t>9</w:t>
            </w:r>
            <w:r>
              <w:rPr>
                <w:rFonts w:hint="eastAsia"/>
                <w:sz w:val="28"/>
                <w:szCs w:val="28"/>
              </w:rPr>
              <w:t>年</w:t>
            </w:r>
            <w:r>
              <w:rPr>
                <w:rFonts w:hint="eastAsia"/>
                <w:sz w:val="28"/>
                <w:szCs w:val="28"/>
                <w:lang w:eastAsia="zh-CN"/>
              </w:rPr>
              <w:t>审计外勤外调和基建审计服务等项目支出</w:t>
            </w:r>
            <w:r>
              <w:rPr>
                <w:rFonts w:hint="eastAsia"/>
                <w:sz w:val="28"/>
                <w:szCs w:val="28"/>
                <w:lang w:val="en-US" w:eastAsia="zh-CN"/>
              </w:rPr>
              <w:t>302.98万元</w:t>
            </w:r>
            <w:r>
              <w:rPr>
                <w:rFonts w:hint="eastAsia"/>
                <w:sz w:val="28"/>
                <w:szCs w:val="28"/>
              </w:rPr>
              <w:t>。</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三、部门（单位）专项组织实施情况</w:t>
            </w:r>
          </w:p>
          <w:p>
            <w:pPr>
              <w:spacing w:line="460" w:lineRule="exact"/>
              <w:ind w:firstLine="560" w:firstLineChars="200"/>
              <w:rPr>
                <w:rFonts w:hint="eastAsia"/>
                <w:sz w:val="28"/>
                <w:szCs w:val="28"/>
              </w:rPr>
            </w:pPr>
            <w:r>
              <w:rPr>
                <w:rFonts w:hint="eastAsia"/>
                <w:sz w:val="28"/>
                <w:szCs w:val="28"/>
              </w:rPr>
              <w:t>根据县财政局文件精神，我局成立绩效评价工作小组。并通过查阅201</w:t>
            </w:r>
            <w:r>
              <w:rPr>
                <w:rFonts w:hint="eastAsia"/>
                <w:sz w:val="28"/>
                <w:szCs w:val="28"/>
                <w:lang w:val="en-US" w:eastAsia="zh-CN"/>
              </w:rPr>
              <w:t>9</w:t>
            </w:r>
            <w:r>
              <w:rPr>
                <w:rFonts w:hint="eastAsia"/>
                <w:sz w:val="28"/>
                <w:szCs w:val="28"/>
              </w:rPr>
              <w:t>年年初预算、非税收入、预算追加、资金管理、经费支出、资产管理等相关财务资料与财务凭证，核对相关审计统计系统数据，以及调查了解落实省、市主管部门以及县委县政府下达的相关文件精神情况，对201</w:t>
            </w:r>
            <w:r>
              <w:rPr>
                <w:rFonts w:hint="eastAsia"/>
                <w:sz w:val="28"/>
                <w:szCs w:val="28"/>
                <w:lang w:val="en-US" w:eastAsia="zh-CN"/>
              </w:rPr>
              <w:t>9</w:t>
            </w:r>
            <w:r>
              <w:rPr>
                <w:rFonts w:hint="eastAsia"/>
                <w:sz w:val="28"/>
                <w:szCs w:val="28"/>
              </w:rPr>
              <w:t>年度部门整体收入支出数据的准确性、真实性进行了认真核实，经过分析讨论和归纳总结形成绩效评价报告。</w:t>
            </w:r>
          </w:p>
          <w:p>
            <w:pPr>
              <w:numPr>
                <w:ilvl w:val="0"/>
                <w:numId w:val="2"/>
              </w:num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部门（单位）整体支出绩效情况</w:t>
            </w:r>
          </w:p>
          <w:p>
            <w:pPr>
              <w:spacing w:line="460" w:lineRule="exact"/>
              <w:ind w:firstLine="560" w:firstLineChars="200"/>
              <w:rPr>
                <w:rFonts w:hint="eastAsia"/>
                <w:sz w:val="28"/>
                <w:szCs w:val="28"/>
              </w:rPr>
            </w:pPr>
            <w:r>
              <w:rPr>
                <w:rFonts w:hint="eastAsia"/>
                <w:sz w:val="28"/>
                <w:szCs w:val="28"/>
              </w:rPr>
              <w:t>201</w:t>
            </w:r>
            <w:r>
              <w:rPr>
                <w:rFonts w:hint="eastAsia"/>
                <w:sz w:val="28"/>
                <w:szCs w:val="28"/>
                <w:lang w:val="en-US" w:eastAsia="zh-CN"/>
              </w:rPr>
              <w:t>9</w:t>
            </w:r>
            <w:r>
              <w:rPr>
                <w:rFonts w:hint="eastAsia"/>
                <w:sz w:val="28"/>
                <w:szCs w:val="28"/>
              </w:rPr>
              <w:t>年，根据我局年初工作规划，围绕县委、县政府以及市局工作部署，积极履行职责，强化管理，较好地完成了年度工作目标，同时加强预算收支的管理，建立健全内部管理制度，严格内部管理流程，部门整体支出管理得到了提升，主要情况如下：</w:t>
            </w:r>
          </w:p>
          <w:p>
            <w:pPr>
              <w:spacing w:line="460" w:lineRule="exact"/>
              <w:ind w:firstLine="560" w:firstLineChars="200"/>
              <w:rPr>
                <w:rFonts w:hint="eastAsia"/>
                <w:sz w:val="28"/>
                <w:szCs w:val="28"/>
              </w:rPr>
            </w:pPr>
            <w:r>
              <w:rPr>
                <w:rFonts w:hint="eastAsia"/>
                <w:sz w:val="28"/>
                <w:szCs w:val="28"/>
              </w:rPr>
              <w:t>（一）预算执行方面，</w:t>
            </w:r>
            <w:r>
              <w:rPr>
                <w:rFonts w:hint="eastAsia"/>
                <w:sz w:val="28"/>
                <w:szCs w:val="28"/>
                <w:lang w:eastAsia="zh-CN"/>
              </w:rPr>
              <w:t>基本严格执行年初预算，各项支出较规范；</w:t>
            </w:r>
            <w:r>
              <w:rPr>
                <w:rFonts w:hint="eastAsia"/>
                <w:sz w:val="28"/>
                <w:szCs w:val="28"/>
                <w:lang w:val="zh-CN"/>
              </w:rPr>
              <w:t>认真贯彻落实中央“八项规定”精神和厉行节约要求，从严控制“三公”经费开支，全年实际支出比预算有所节约，</w:t>
            </w:r>
            <w:r>
              <w:rPr>
                <w:rFonts w:hint="eastAsia"/>
                <w:sz w:val="28"/>
                <w:szCs w:val="28"/>
                <w:lang w:val="en-US" w:eastAsia="zh-CN"/>
              </w:rPr>
              <w:t>2019年</w:t>
            </w:r>
            <w:r>
              <w:rPr>
                <w:rFonts w:hint="eastAsia"/>
                <w:sz w:val="28"/>
                <w:szCs w:val="28"/>
              </w:rPr>
              <w:t>公务接待费</w:t>
            </w:r>
            <w:r>
              <w:rPr>
                <w:rFonts w:hint="eastAsia"/>
                <w:sz w:val="28"/>
                <w:szCs w:val="28"/>
                <w:lang w:val="en-US" w:eastAsia="zh-CN"/>
              </w:rPr>
              <w:t>1.6</w:t>
            </w:r>
            <w:r>
              <w:rPr>
                <w:rFonts w:hint="eastAsia"/>
                <w:sz w:val="28"/>
                <w:szCs w:val="28"/>
              </w:rPr>
              <w:t>万元，占总支出的</w:t>
            </w:r>
            <w:r>
              <w:rPr>
                <w:rFonts w:hint="eastAsia"/>
                <w:sz w:val="28"/>
                <w:szCs w:val="28"/>
                <w:lang w:val="en-US" w:eastAsia="zh-CN"/>
              </w:rPr>
              <w:t>0.2</w:t>
            </w:r>
            <w:r>
              <w:rPr>
                <w:rFonts w:hint="eastAsia"/>
                <w:sz w:val="28"/>
                <w:szCs w:val="28"/>
              </w:rPr>
              <w:t>%；公务用车维护费</w:t>
            </w:r>
            <w:r>
              <w:rPr>
                <w:rFonts w:hint="eastAsia"/>
                <w:sz w:val="28"/>
                <w:szCs w:val="28"/>
                <w:lang w:eastAsia="zh-CN"/>
              </w:rPr>
              <w:t>、出国（境）费用零发生</w:t>
            </w:r>
            <w:r>
              <w:rPr>
                <w:rFonts w:hint="eastAsia"/>
                <w:sz w:val="28"/>
                <w:szCs w:val="28"/>
              </w:rPr>
              <w:t>。</w:t>
            </w:r>
          </w:p>
          <w:p>
            <w:pPr>
              <w:spacing w:line="460" w:lineRule="exact"/>
              <w:ind w:firstLine="560" w:firstLineChars="200"/>
              <w:rPr>
                <w:rFonts w:hint="eastAsia"/>
                <w:sz w:val="28"/>
                <w:szCs w:val="28"/>
                <w:lang w:val="zh-CN" w:eastAsia="zh-CN"/>
              </w:rPr>
            </w:pPr>
            <w:r>
              <w:rPr>
                <w:rFonts w:hint="eastAsia"/>
                <w:sz w:val="28"/>
                <w:szCs w:val="28"/>
              </w:rPr>
              <w:t>（二）预算管理方面，我局制定了</w:t>
            </w:r>
            <w:r>
              <w:rPr>
                <w:rFonts w:hint="eastAsia"/>
                <w:sz w:val="28"/>
                <w:szCs w:val="28"/>
                <w:lang w:eastAsia="zh-CN"/>
              </w:rPr>
              <w:t>一系列</w:t>
            </w:r>
            <w:r>
              <w:rPr>
                <w:rFonts w:hint="eastAsia"/>
                <w:sz w:val="28"/>
                <w:szCs w:val="28"/>
              </w:rPr>
              <w:t>财务、</w:t>
            </w:r>
            <w:r>
              <w:rPr>
                <w:rFonts w:hint="eastAsia"/>
                <w:sz w:val="28"/>
                <w:szCs w:val="28"/>
                <w:lang w:eastAsia="zh-CN"/>
              </w:rPr>
              <w:t>资产管理</w:t>
            </w:r>
            <w:r>
              <w:rPr>
                <w:rFonts w:hint="eastAsia"/>
                <w:sz w:val="28"/>
                <w:szCs w:val="28"/>
              </w:rPr>
              <w:t>等内部管理制度，且执行效果较好。</w:t>
            </w:r>
            <w:r>
              <w:rPr>
                <w:rFonts w:hint="eastAsia"/>
                <w:sz w:val="28"/>
                <w:szCs w:val="28"/>
                <w:lang w:val="zh-CN" w:eastAsia="zh-CN"/>
              </w:rPr>
              <w:t>全年支出比上年有所压减。</w:t>
            </w:r>
          </w:p>
          <w:p>
            <w:pPr>
              <w:spacing w:line="460" w:lineRule="exact"/>
              <w:ind w:firstLine="560" w:firstLineChars="200"/>
              <w:rPr>
                <w:rFonts w:hint="eastAsia"/>
                <w:sz w:val="28"/>
                <w:szCs w:val="28"/>
              </w:rPr>
            </w:pPr>
            <w:r>
              <w:rPr>
                <w:rFonts w:hint="eastAsia"/>
                <w:sz w:val="28"/>
                <w:szCs w:val="28"/>
              </w:rPr>
              <w:t>（三）审计工作任务完成好。</w:t>
            </w:r>
            <w:r>
              <w:rPr>
                <w:rFonts w:hint="eastAsia"/>
                <w:sz w:val="28"/>
                <w:szCs w:val="28"/>
                <w:lang w:eastAsia="zh-CN"/>
              </w:rPr>
              <w:t>完成审计项目</w:t>
            </w:r>
            <w:r>
              <w:rPr>
                <w:rFonts w:hint="eastAsia"/>
                <w:sz w:val="28"/>
                <w:szCs w:val="28"/>
                <w:lang w:val="en-US" w:eastAsia="zh-CN"/>
              </w:rPr>
              <w:t>213</w:t>
            </w:r>
            <w:r>
              <w:rPr>
                <w:rFonts w:hint="eastAsia"/>
                <w:sz w:val="28"/>
                <w:szCs w:val="28"/>
                <w:lang w:eastAsia="zh-CN"/>
              </w:rPr>
              <w:t>个，其中：财务审计项目</w:t>
            </w:r>
            <w:r>
              <w:rPr>
                <w:rFonts w:hint="eastAsia"/>
                <w:sz w:val="28"/>
                <w:szCs w:val="28"/>
                <w:lang w:val="en-US" w:eastAsia="zh-CN"/>
              </w:rPr>
              <w:t>51</w:t>
            </w:r>
            <w:r>
              <w:rPr>
                <w:rFonts w:hint="eastAsia"/>
                <w:sz w:val="28"/>
                <w:szCs w:val="28"/>
                <w:lang w:eastAsia="zh-CN"/>
              </w:rPr>
              <w:t>个，投资审计项目</w:t>
            </w:r>
            <w:r>
              <w:rPr>
                <w:rFonts w:hint="eastAsia"/>
                <w:sz w:val="28"/>
                <w:szCs w:val="28"/>
                <w:lang w:val="en-US" w:eastAsia="zh-CN"/>
              </w:rPr>
              <w:t>162</w:t>
            </w:r>
            <w:r>
              <w:rPr>
                <w:rFonts w:hint="eastAsia"/>
                <w:sz w:val="28"/>
                <w:szCs w:val="28"/>
                <w:lang w:eastAsia="zh-CN"/>
              </w:rPr>
              <w:t>个，共查出管理不规范金额</w:t>
            </w:r>
            <w:r>
              <w:rPr>
                <w:rFonts w:hint="eastAsia"/>
                <w:sz w:val="28"/>
                <w:szCs w:val="28"/>
                <w:lang w:val="en-US" w:eastAsia="zh-CN"/>
              </w:rPr>
              <w:t>6.9亿元</w:t>
            </w:r>
            <w:r>
              <w:rPr>
                <w:rFonts w:hint="eastAsia"/>
                <w:sz w:val="28"/>
                <w:szCs w:val="28"/>
                <w:lang w:eastAsia="zh-CN"/>
              </w:rPr>
              <w:t>，促进增收节支</w:t>
            </w:r>
            <w:r>
              <w:rPr>
                <w:rFonts w:hint="eastAsia"/>
                <w:sz w:val="28"/>
                <w:szCs w:val="28"/>
                <w:lang w:val="en-US" w:eastAsia="zh-CN"/>
              </w:rPr>
              <w:t>207</w:t>
            </w:r>
            <w:r>
              <w:rPr>
                <w:rFonts w:hint="eastAsia"/>
                <w:sz w:val="28"/>
                <w:szCs w:val="28"/>
                <w:lang w:eastAsia="zh-CN"/>
              </w:rPr>
              <w:t>万元，审减投资额</w:t>
            </w:r>
            <w:r>
              <w:rPr>
                <w:rFonts w:hint="eastAsia"/>
                <w:sz w:val="28"/>
                <w:szCs w:val="28"/>
                <w:lang w:val="en-US" w:eastAsia="zh-CN"/>
              </w:rPr>
              <w:t>2781</w:t>
            </w:r>
            <w:r>
              <w:rPr>
                <w:rFonts w:hint="eastAsia"/>
                <w:sz w:val="28"/>
                <w:szCs w:val="28"/>
                <w:lang w:eastAsia="zh-CN"/>
              </w:rPr>
              <w:t>万元，出具审计报告和专项审计调查报告</w:t>
            </w:r>
            <w:r>
              <w:rPr>
                <w:rFonts w:hint="eastAsia"/>
                <w:sz w:val="28"/>
                <w:szCs w:val="28"/>
                <w:lang w:val="en-US" w:eastAsia="zh-CN"/>
              </w:rPr>
              <w:t>54</w:t>
            </w:r>
            <w:r>
              <w:rPr>
                <w:rFonts w:hint="eastAsia"/>
                <w:sz w:val="28"/>
                <w:szCs w:val="28"/>
                <w:lang w:eastAsia="zh-CN"/>
              </w:rPr>
              <w:t>篇，提出审计建议</w:t>
            </w:r>
            <w:r>
              <w:rPr>
                <w:rFonts w:hint="eastAsia"/>
                <w:sz w:val="28"/>
                <w:szCs w:val="28"/>
                <w:lang w:val="en-US" w:eastAsia="zh-CN"/>
              </w:rPr>
              <w:t>56</w:t>
            </w:r>
            <w:r>
              <w:rPr>
                <w:rFonts w:hint="eastAsia"/>
                <w:sz w:val="28"/>
                <w:szCs w:val="28"/>
                <w:lang w:eastAsia="zh-CN"/>
              </w:rPr>
              <w:t>条，其中采纳</w:t>
            </w:r>
            <w:r>
              <w:rPr>
                <w:rFonts w:hint="eastAsia"/>
                <w:sz w:val="28"/>
                <w:szCs w:val="28"/>
                <w:lang w:val="en-US" w:eastAsia="zh-CN"/>
              </w:rPr>
              <w:t>49</w:t>
            </w:r>
            <w:r>
              <w:rPr>
                <w:rFonts w:hint="eastAsia"/>
                <w:sz w:val="28"/>
                <w:szCs w:val="28"/>
                <w:lang w:eastAsia="zh-CN"/>
              </w:rPr>
              <w:t>条，在审计署官网及省市主流媒体刊载审计信息3</w:t>
            </w:r>
            <w:r>
              <w:rPr>
                <w:rFonts w:hint="eastAsia"/>
                <w:sz w:val="28"/>
                <w:szCs w:val="28"/>
                <w:lang w:val="en-US" w:eastAsia="zh-CN"/>
              </w:rPr>
              <w:t>2</w:t>
            </w:r>
            <w:r>
              <w:rPr>
                <w:rFonts w:hint="eastAsia"/>
                <w:sz w:val="28"/>
                <w:szCs w:val="28"/>
                <w:lang w:eastAsia="zh-CN"/>
              </w:rPr>
              <w:t>篇，促使被审单位建立健全规章制度</w:t>
            </w:r>
            <w:r>
              <w:rPr>
                <w:rFonts w:hint="eastAsia"/>
                <w:sz w:val="28"/>
                <w:szCs w:val="28"/>
                <w:lang w:val="en-US" w:eastAsia="zh-CN"/>
              </w:rPr>
              <w:t>48</w:t>
            </w:r>
            <w:r>
              <w:rPr>
                <w:rFonts w:hint="eastAsia"/>
                <w:sz w:val="28"/>
                <w:szCs w:val="28"/>
                <w:lang w:eastAsia="zh-CN"/>
              </w:rPr>
              <w:t>项。</w:t>
            </w:r>
            <w:r>
              <w:rPr>
                <w:rFonts w:hint="eastAsia"/>
                <w:sz w:val="28"/>
                <w:szCs w:val="28"/>
              </w:rPr>
              <w:t>201</w:t>
            </w:r>
            <w:r>
              <w:rPr>
                <w:rFonts w:hint="eastAsia"/>
                <w:sz w:val="28"/>
                <w:szCs w:val="28"/>
                <w:lang w:val="en-US" w:eastAsia="zh-CN"/>
              </w:rPr>
              <w:t>9</w:t>
            </w:r>
            <w:r>
              <w:rPr>
                <w:rFonts w:hint="eastAsia"/>
                <w:sz w:val="28"/>
                <w:szCs w:val="28"/>
              </w:rPr>
              <w:t>年审计项目业务工作我局连续</w:t>
            </w:r>
            <w:r>
              <w:rPr>
                <w:rFonts w:hint="eastAsia"/>
                <w:sz w:val="28"/>
                <w:szCs w:val="28"/>
                <w:lang w:val="en-US" w:eastAsia="zh-CN"/>
              </w:rPr>
              <w:t>6</w:t>
            </w:r>
            <w:r>
              <w:rPr>
                <w:rFonts w:hint="eastAsia"/>
                <w:sz w:val="28"/>
                <w:szCs w:val="28"/>
              </w:rPr>
              <w:t>年蝉联全市审计系统考核第一名。</w:t>
            </w:r>
          </w:p>
          <w:p>
            <w:pPr>
              <w:spacing w:line="460" w:lineRule="exact"/>
              <w:ind w:firstLine="560" w:firstLineChars="200"/>
              <w:rPr>
                <w:rFonts w:hint="eastAsia"/>
                <w:sz w:val="28"/>
                <w:szCs w:val="28"/>
              </w:rPr>
            </w:pPr>
            <w:r>
              <w:rPr>
                <w:rFonts w:hint="eastAsia"/>
                <w:sz w:val="28"/>
                <w:szCs w:val="28"/>
              </w:rPr>
              <w:t>（四）</w:t>
            </w:r>
            <w:r>
              <w:rPr>
                <w:rFonts w:hint="eastAsia"/>
                <w:sz w:val="28"/>
                <w:szCs w:val="28"/>
                <w:lang w:eastAsia="zh-CN"/>
              </w:rPr>
              <w:t>出色完成其他各项工作任务。先后抽调1</w:t>
            </w:r>
            <w:r>
              <w:rPr>
                <w:rFonts w:hint="eastAsia"/>
                <w:sz w:val="28"/>
                <w:szCs w:val="28"/>
                <w:lang w:val="en-US" w:eastAsia="zh-CN"/>
              </w:rPr>
              <w:t>4</w:t>
            </w:r>
            <w:r>
              <w:rPr>
                <w:rFonts w:hint="eastAsia"/>
                <w:sz w:val="28"/>
                <w:szCs w:val="28"/>
                <w:lang w:eastAsia="zh-CN"/>
              </w:rPr>
              <w:t>人次参与市县纪委监委、巡察办牵头组织的“纠四风、治陋习”、“中央八项规定落实情况”等专项督查以及县区交叉巡视，为促进党风廉政建设和反腐败斗争发挥了积极作用;完成县委县政府安排的章华镇凤形村、三河村一对一精准扶贫工作，先后10多次组织机关干部赴扶贫点开展一对一帮扶活动，累计慰问贫困户和困难老党员32户，送去帮扶资金和生活物质8万多元，为办点村筹措资金100多万元，修建村级公路5公里。努</w:t>
            </w:r>
            <w:r>
              <w:rPr>
                <w:rFonts w:hint="eastAsia"/>
                <w:sz w:val="28"/>
                <w:szCs w:val="28"/>
              </w:rPr>
              <w:t>力创建“五型”机关，认真开展道德讲堂等创建活动，</w:t>
            </w:r>
            <w:r>
              <w:rPr>
                <w:rFonts w:hint="eastAsia"/>
                <w:sz w:val="28"/>
                <w:szCs w:val="28"/>
                <w:lang w:eastAsia="zh-CN"/>
              </w:rPr>
              <w:t>获得</w:t>
            </w:r>
            <w:r>
              <w:rPr>
                <w:rFonts w:hint="eastAsia"/>
                <w:sz w:val="28"/>
                <w:szCs w:val="28"/>
              </w:rPr>
              <w:t>市级文明标兵单位</w:t>
            </w:r>
            <w:r>
              <w:rPr>
                <w:rFonts w:hint="eastAsia"/>
                <w:sz w:val="28"/>
                <w:szCs w:val="28"/>
                <w:lang w:eastAsia="zh-CN"/>
              </w:rPr>
              <w:t>称号</w:t>
            </w:r>
            <w:r>
              <w:rPr>
                <w:rFonts w:hint="eastAsia"/>
                <w:sz w:val="28"/>
                <w:szCs w:val="28"/>
              </w:rPr>
              <w:t>。</w:t>
            </w:r>
            <w:r>
              <w:rPr>
                <w:rFonts w:hint="eastAsia"/>
                <w:sz w:val="28"/>
                <w:szCs w:val="28"/>
                <w:lang w:val="en-US" w:eastAsia="zh-CN"/>
              </w:rPr>
              <w:t>2019年</w:t>
            </w:r>
            <w:r>
              <w:rPr>
                <w:rFonts w:hint="eastAsia"/>
                <w:sz w:val="28"/>
                <w:szCs w:val="28"/>
                <w:lang w:eastAsia="zh-CN"/>
              </w:rPr>
              <w:t>县委县政府年度综合考核为二类单位，县委经济工作会议上荣获多项奖励。</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五、存在的主要问题</w:t>
            </w:r>
          </w:p>
          <w:p>
            <w:pPr>
              <w:spacing w:line="460" w:lineRule="exact"/>
              <w:ind w:firstLine="560" w:firstLineChars="200"/>
              <w:rPr>
                <w:rFonts w:hint="eastAsia"/>
                <w:sz w:val="28"/>
                <w:szCs w:val="28"/>
              </w:rPr>
            </w:pPr>
            <w:r>
              <w:rPr>
                <w:rFonts w:hint="eastAsia"/>
                <w:sz w:val="28"/>
                <w:szCs w:val="28"/>
              </w:rPr>
              <w:t>（一）行政超编。我局行政编</w:t>
            </w:r>
            <w:r>
              <w:rPr>
                <w:rFonts w:hint="eastAsia"/>
                <w:sz w:val="28"/>
                <w:szCs w:val="28"/>
                <w:lang w:eastAsia="zh-CN"/>
              </w:rPr>
              <w:t>制</w:t>
            </w:r>
            <w:r>
              <w:rPr>
                <w:rFonts w:hint="eastAsia"/>
                <w:sz w:val="28"/>
                <w:szCs w:val="28"/>
              </w:rPr>
              <w:t>1</w:t>
            </w:r>
            <w:r>
              <w:rPr>
                <w:rFonts w:hint="eastAsia"/>
                <w:sz w:val="28"/>
                <w:szCs w:val="28"/>
                <w:lang w:val="en-US" w:eastAsia="zh-CN"/>
              </w:rPr>
              <w:t>5</w:t>
            </w:r>
            <w:r>
              <w:rPr>
                <w:rFonts w:hint="eastAsia"/>
                <w:sz w:val="28"/>
                <w:szCs w:val="28"/>
              </w:rPr>
              <w:t>人，实有</w:t>
            </w:r>
            <w:r>
              <w:rPr>
                <w:rFonts w:hint="eastAsia"/>
                <w:sz w:val="28"/>
                <w:szCs w:val="28"/>
                <w:lang w:val="en-US" w:eastAsia="zh-CN"/>
              </w:rPr>
              <w:t>17</w:t>
            </w:r>
            <w:r>
              <w:rPr>
                <w:rFonts w:hint="eastAsia"/>
                <w:sz w:val="28"/>
                <w:szCs w:val="28"/>
              </w:rPr>
              <w:t>人，超编</w:t>
            </w:r>
            <w:r>
              <w:rPr>
                <w:rFonts w:hint="eastAsia"/>
                <w:sz w:val="28"/>
                <w:szCs w:val="28"/>
                <w:lang w:val="en-US" w:eastAsia="zh-CN"/>
              </w:rPr>
              <w:t>2</w:t>
            </w:r>
            <w:r>
              <w:rPr>
                <w:rFonts w:hint="eastAsia"/>
                <w:sz w:val="28"/>
                <w:szCs w:val="28"/>
              </w:rPr>
              <w:t>人。</w:t>
            </w:r>
          </w:p>
          <w:p>
            <w:pPr>
              <w:numPr>
                <w:ilvl w:val="0"/>
                <w:numId w:val="0"/>
              </w:numPr>
              <w:spacing w:line="460" w:lineRule="exact"/>
              <w:ind w:firstLine="560" w:firstLineChars="200"/>
              <w:rPr>
                <w:rFonts w:hint="eastAsia"/>
                <w:sz w:val="28"/>
                <w:szCs w:val="28"/>
              </w:rPr>
            </w:pPr>
            <w:r>
              <w:rPr>
                <w:rFonts w:hint="eastAsia"/>
                <w:sz w:val="28"/>
                <w:szCs w:val="28"/>
                <w:lang w:eastAsia="zh-CN"/>
              </w:rPr>
              <w:t>（二）资产有待清理。资产管理系统中帐实不符，多年未使用或已报废资产未进行账务处理，资产有闲置现象。</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六、改进措施</w:t>
            </w:r>
          </w:p>
          <w:p>
            <w:pPr>
              <w:ind w:firstLine="560" w:firstLineChars="200"/>
              <w:rPr>
                <w:rFonts w:hint="eastAsia"/>
                <w:sz w:val="28"/>
                <w:szCs w:val="28"/>
              </w:rPr>
            </w:pPr>
            <w:r>
              <w:rPr>
                <w:rFonts w:hint="eastAsia"/>
                <w:sz w:val="28"/>
                <w:szCs w:val="28"/>
              </w:rPr>
              <w:t>（一）严把财务审核关，严控费用支出。同时，定期做好财务分析，做好整体支出预算评价工作。</w:t>
            </w:r>
          </w:p>
          <w:p>
            <w:pPr>
              <w:spacing w:line="460" w:lineRule="exact"/>
              <w:ind w:firstLine="560" w:firstLineChars="200"/>
              <w:rPr>
                <w:rFonts w:hint="eastAsia" w:eastAsia="宋体"/>
                <w:sz w:val="28"/>
                <w:szCs w:val="28"/>
                <w:lang w:eastAsia="zh-CN"/>
              </w:rPr>
            </w:pPr>
            <w:r>
              <w:rPr>
                <w:rFonts w:hint="eastAsia"/>
                <w:sz w:val="28"/>
                <w:szCs w:val="28"/>
              </w:rPr>
              <w:t>（二）</w:t>
            </w:r>
            <w:r>
              <w:rPr>
                <w:rFonts w:hint="eastAsia"/>
                <w:sz w:val="28"/>
                <w:szCs w:val="28"/>
                <w:lang w:eastAsia="zh-CN"/>
              </w:rPr>
              <w:t>对固定资产进行认真清理，做到账实相符，并努力盘活资产。</w:t>
            </w:r>
          </w:p>
          <w:p>
            <w:pPr>
              <w:spacing w:line="460" w:lineRule="exact"/>
              <w:ind w:firstLine="1820" w:firstLineChars="650"/>
              <w:rPr>
                <w:rFonts w:hint="eastAsia"/>
                <w:sz w:val="28"/>
                <w:szCs w:val="28"/>
              </w:rPr>
            </w:pPr>
          </w:p>
          <w:p>
            <w:pPr>
              <w:spacing w:line="460" w:lineRule="exact"/>
              <w:ind w:firstLine="6020" w:firstLineChars="2150"/>
              <w:rPr>
                <w:rFonts w:hint="eastAsia"/>
                <w:sz w:val="28"/>
                <w:szCs w:val="28"/>
              </w:rPr>
            </w:pPr>
          </w:p>
          <w:p>
            <w:pPr>
              <w:spacing w:line="460" w:lineRule="exact"/>
              <w:ind w:firstLine="6020" w:firstLineChars="2150"/>
              <w:rPr>
                <w:rFonts w:hint="eastAsia"/>
                <w:sz w:val="28"/>
                <w:szCs w:val="28"/>
              </w:rPr>
            </w:pPr>
          </w:p>
          <w:p>
            <w:pPr>
              <w:spacing w:line="460" w:lineRule="exact"/>
              <w:ind w:firstLine="6160" w:firstLineChars="2200"/>
              <w:rPr>
                <w:rFonts w:hint="eastAsia"/>
                <w:sz w:val="28"/>
                <w:szCs w:val="28"/>
              </w:rPr>
            </w:pPr>
            <w:r>
              <w:rPr>
                <w:rFonts w:hint="eastAsia"/>
                <w:sz w:val="28"/>
                <w:szCs w:val="28"/>
              </w:rPr>
              <w:t xml:space="preserve"> </w:t>
            </w:r>
          </w:p>
          <w:p>
            <w:pPr>
              <w:spacing w:line="460" w:lineRule="exact"/>
              <w:ind w:firstLine="6160" w:firstLineChars="2200"/>
              <w:rPr>
                <w:rFonts w:hint="eastAsia"/>
                <w:sz w:val="28"/>
                <w:szCs w:val="28"/>
              </w:rPr>
            </w:pPr>
            <w:r>
              <w:rPr>
                <w:rFonts w:hint="eastAsia"/>
                <w:sz w:val="28"/>
                <w:szCs w:val="28"/>
              </w:rPr>
              <w:t xml:space="preserve">华容县审计局      </w:t>
            </w:r>
          </w:p>
          <w:p>
            <w:pPr>
              <w:spacing w:line="460" w:lineRule="exact"/>
              <w:ind w:firstLine="560" w:firstLineChars="200"/>
              <w:rPr>
                <w:rFonts w:hint="eastAsia"/>
                <w:sz w:val="28"/>
                <w:szCs w:val="28"/>
              </w:rPr>
            </w:pPr>
            <w:r>
              <w:rPr>
                <w:rFonts w:hint="eastAsia"/>
                <w:sz w:val="28"/>
                <w:szCs w:val="28"/>
              </w:rPr>
              <w:t xml:space="preserve">                                      </w:t>
            </w:r>
            <w:r>
              <w:rPr>
                <w:sz w:val="28"/>
                <w:szCs w:val="28"/>
              </w:rPr>
              <w:t>20</w:t>
            </w:r>
            <w:r>
              <w:rPr>
                <w:rFonts w:hint="eastAsia"/>
                <w:sz w:val="28"/>
                <w:szCs w:val="28"/>
                <w:lang w:val="en-US" w:eastAsia="zh-CN"/>
              </w:rPr>
              <w:t>20</w:t>
            </w:r>
            <w:r>
              <w:rPr>
                <w:sz w:val="28"/>
                <w:szCs w:val="28"/>
              </w:rPr>
              <w:t>年</w:t>
            </w:r>
            <w:r>
              <w:rPr>
                <w:rFonts w:hint="eastAsia"/>
                <w:sz w:val="28"/>
                <w:szCs w:val="28"/>
                <w:lang w:val="en-US" w:eastAsia="zh-CN"/>
              </w:rPr>
              <w:t>10</w:t>
            </w:r>
            <w:r>
              <w:rPr>
                <w:sz w:val="28"/>
                <w:szCs w:val="28"/>
              </w:rPr>
              <w:t>月</w:t>
            </w:r>
            <w:r>
              <w:rPr>
                <w:rFonts w:hint="eastAsia"/>
                <w:sz w:val="28"/>
                <w:szCs w:val="28"/>
                <w:lang w:val="en-US" w:eastAsia="zh-CN"/>
              </w:rPr>
              <w:t>20</w:t>
            </w:r>
            <w:r>
              <w:rPr>
                <w:sz w:val="28"/>
                <w:szCs w:val="28"/>
              </w:rPr>
              <w:t>日</w:t>
            </w:r>
            <w:r>
              <w:rPr>
                <w:rFonts w:hint="eastAsia"/>
                <w:sz w:val="28"/>
                <w:szCs w:val="28"/>
              </w:rPr>
              <w:t xml:space="preserve">  </w:t>
            </w:r>
          </w:p>
          <w:p>
            <w:pPr>
              <w:rPr>
                <w:rFonts w:hint="eastAsia"/>
                <w:sz w:val="28"/>
                <w:szCs w:val="28"/>
              </w:rPr>
            </w:pPr>
          </w:p>
          <w:p>
            <w:pPr>
              <w:numPr>
                <w:ilvl w:val="0"/>
                <w:numId w:val="0"/>
              </w:numPr>
              <w:spacing w:line="560" w:lineRule="exact"/>
              <w:rPr>
                <w:rFonts w:hint="eastAsia" w:ascii="黑体" w:hAnsi="黑体" w:eastAsia="黑体"/>
                <w:sz w:val="28"/>
                <w:szCs w:val="28"/>
                <w:lang w:val="en-US" w:eastAsia="zh-CN"/>
              </w:rPr>
            </w:pPr>
          </w:p>
          <w:p>
            <w:pPr>
              <w:rPr>
                <w:rFonts w:eastAsia="楷体_GB2312"/>
                <w:sz w:val="28"/>
                <w:szCs w:val="28"/>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EB200E"/>
    <w:multiLevelType w:val="singleLevel"/>
    <w:tmpl w:val="E2EB200E"/>
    <w:lvl w:ilvl="0" w:tentative="0">
      <w:start w:val="4"/>
      <w:numFmt w:val="chineseCounting"/>
      <w:suff w:val="nothing"/>
      <w:lvlText w:val="%1、"/>
      <w:lvlJc w:val="left"/>
      <w:rPr>
        <w:rFonts w:hint="eastAsia"/>
      </w:rPr>
    </w:lvl>
  </w:abstractNum>
  <w:abstractNum w:abstractNumId="1">
    <w:nsid w:val="0272B107"/>
    <w:multiLevelType w:val="singleLevel"/>
    <w:tmpl w:val="0272B10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4E9D"/>
    <w:rsid w:val="10CD53B8"/>
    <w:rsid w:val="17A90492"/>
    <w:rsid w:val="181035C1"/>
    <w:rsid w:val="22EF14A7"/>
    <w:rsid w:val="25684AC4"/>
    <w:rsid w:val="2AC60D2F"/>
    <w:rsid w:val="332A4192"/>
    <w:rsid w:val="3C134154"/>
    <w:rsid w:val="405474E6"/>
    <w:rsid w:val="41816098"/>
    <w:rsid w:val="51A64E9D"/>
    <w:rsid w:val="532423EA"/>
    <w:rsid w:val="55CF24D7"/>
    <w:rsid w:val="5A1C5355"/>
    <w:rsid w:val="71724413"/>
    <w:rsid w:val="787739EB"/>
    <w:rsid w:val="7AEC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Administrator</cp:lastModifiedBy>
  <cp:lastPrinted>2020-10-22T06:02:00Z</cp:lastPrinted>
  <dcterms:modified xsi:type="dcterms:W3CDTF">2020-12-10T01:03:32Z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