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0B" w:rsidRDefault="005204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附件2-1</w:t>
      </w:r>
    </w:p>
    <w:p w:rsidR="009D270B" w:rsidRDefault="0052046D">
      <w:pPr>
        <w:spacing w:line="348" w:lineRule="auto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 </w:t>
      </w:r>
    </w:p>
    <w:p w:rsidR="009D270B" w:rsidRDefault="0052046D">
      <w:pPr>
        <w:spacing w:line="800" w:lineRule="exact"/>
        <w:jc w:val="center"/>
        <w:rPr>
          <w:sz w:val="46"/>
          <w:szCs w:val="46"/>
        </w:rPr>
      </w:pPr>
      <w:r>
        <w:rPr>
          <w:rFonts w:ascii="方正小标宋简体" w:hAnsi="方正小标宋简体" w:hint="eastAsia"/>
          <w:sz w:val="46"/>
          <w:szCs w:val="46"/>
        </w:rPr>
        <w:t>华容县</w:t>
      </w:r>
      <w:r>
        <w:rPr>
          <w:sz w:val="46"/>
          <w:szCs w:val="46"/>
        </w:rPr>
        <w:t>20</w:t>
      </w:r>
      <w:r w:rsidR="006F7AC9">
        <w:rPr>
          <w:rFonts w:hint="eastAsia"/>
          <w:sz w:val="46"/>
          <w:szCs w:val="46"/>
          <w:u w:val="single"/>
        </w:rPr>
        <w:t>17</w:t>
      </w:r>
      <w:r>
        <w:rPr>
          <w:rFonts w:ascii="方正小标宋简体" w:hAnsi="方正小标宋简体"/>
          <w:sz w:val="46"/>
          <w:szCs w:val="46"/>
        </w:rPr>
        <w:t>年度部门（单位）整体支出</w:t>
      </w:r>
    </w:p>
    <w:p w:rsidR="009D270B" w:rsidRDefault="0052046D">
      <w:pPr>
        <w:spacing w:line="800" w:lineRule="exact"/>
        <w:jc w:val="center"/>
        <w:rPr>
          <w:sz w:val="46"/>
          <w:szCs w:val="46"/>
        </w:rPr>
      </w:pPr>
      <w:r>
        <w:rPr>
          <w:rFonts w:ascii="方正小标宋简体" w:hAnsi="方正小标宋简体"/>
          <w:sz w:val="46"/>
          <w:szCs w:val="46"/>
        </w:rPr>
        <w:t>绩效评价自评报告</w:t>
      </w:r>
    </w:p>
    <w:p w:rsidR="009D270B" w:rsidRDefault="005204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9D270B" w:rsidRDefault="005204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9D270B" w:rsidRDefault="005204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9D270B" w:rsidRDefault="0052046D" w:rsidP="006B2629">
      <w:pPr>
        <w:spacing w:beforeLines="50" w:line="348" w:lineRule="auto"/>
        <w:ind w:firstLineChars="150" w:firstLine="480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部门</w:t>
      </w:r>
      <w:r>
        <w:rPr>
          <w:sz w:val="32"/>
          <w:szCs w:val="32"/>
        </w:rPr>
        <w:t>(</w:t>
      </w:r>
      <w:r>
        <w:rPr>
          <w:rFonts w:ascii="仿宋_GB2312" w:hAnsi="仿宋_GB2312"/>
          <w:sz w:val="32"/>
          <w:szCs w:val="32"/>
        </w:rPr>
        <w:t>单位</w:t>
      </w:r>
      <w:r>
        <w:rPr>
          <w:sz w:val="32"/>
          <w:szCs w:val="32"/>
        </w:rPr>
        <w:t>)</w:t>
      </w:r>
      <w:r>
        <w:rPr>
          <w:rFonts w:ascii="仿宋_GB2312" w:hAnsi="仿宋_GB2312"/>
          <w:sz w:val="32"/>
          <w:szCs w:val="32"/>
        </w:rPr>
        <w:t>名称：</w:t>
      </w:r>
      <w:r>
        <w:rPr>
          <w:sz w:val="32"/>
          <w:szCs w:val="32"/>
          <w:u w:val="single"/>
        </w:rPr>
        <w:t xml:space="preserve">   </w:t>
      </w:r>
      <w:r w:rsidR="00D31CD7">
        <w:rPr>
          <w:rFonts w:hint="eastAsia"/>
          <w:sz w:val="32"/>
          <w:szCs w:val="32"/>
          <w:u w:val="single"/>
        </w:rPr>
        <w:t xml:space="preserve">       </w:t>
      </w:r>
      <w:r w:rsidR="00D31CD7">
        <w:rPr>
          <w:rFonts w:hint="eastAsia"/>
          <w:sz w:val="32"/>
          <w:szCs w:val="32"/>
          <w:u w:val="single"/>
        </w:rPr>
        <w:t>华容县国土资源局</w:t>
      </w:r>
      <w:r w:rsidR="00D31CD7"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 </w:t>
      </w:r>
    </w:p>
    <w:p w:rsidR="009D270B" w:rsidRDefault="0052046D" w:rsidP="006B2629">
      <w:pPr>
        <w:spacing w:beforeLines="50" w:line="348" w:lineRule="auto"/>
        <w:ind w:firstLineChars="150" w:firstLine="480"/>
        <w:rPr>
          <w:spacing w:val="20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预</w:t>
      </w:r>
      <w:r>
        <w:rPr>
          <w:spacing w:val="30"/>
          <w:sz w:val="32"/>
          <w:szCs w:val="32"/>
        </w:rPr>
        <w:t xml:space="preserve"> </w:t>
      </w:r>
      <w:r>
        <w:rPr>
          <w:rFonts w:ascii="仿宋_GB2312" w:hAnsi="仿宋_GB2312"/>
          <w:spacing w:val="30"/>
          <w:sz w:val="32"/>
          <w:szCs w:val="32"/>
        </w:rPr>
        <w:t>算</w:t>
      </w:r>
      <w:r>
        <w:rPr>
          <w:spacing w:val="30"/>
          <w:sz w:val="32"/>
          <w:szCs w:val="32"/>
        </w:rPr>
        <w:t xml:space="preserve"> </w:t>
      </w:r>
      <w:r>
        <w:rPr>
          <w:rFonts w:ascii="仿宋_GB2312" w:hAnsi="仿宋_GB2312"/>
          <w:spacing w:val="30"/>
          <w:sz w:val="32"/>
          <w:szCs w:val="32"/>
        </w:rPr>
        <w:t>编</w:t>
      </w:r>
      <w:r>
        <w:rPr>
          <w:spacing w:val="30"/>
          <w:sz w:val="32"/>
          <w:szCs w:val="32"/>
        </w:rPr>
        <w:t xml:space="preserve"> </w:t>
      </w:r>
      <w:r>
        <w:rPr>
          <w:rFonts w:ascii="仿宋_GB2312" w:hAnsi="仿宋_GB2312"/>
          <w:spacing w:val="30"/>
          <w:sz w:val="32"/>
          <w:szCs w:val="32"/>
        </w:rPr>
        <w:t>码：</w:t>
      </w:r>
      <w:r>
        <w:rPr>
          <w:spacing w:val="20"/>
          <w:sz w:val="32"/>
          <w:szCs w:val="32"/>
          <w:u w:val="single"/>
        </w:rPr>
        <w:t xml:space="preserve">       </w:t>
      </w:r>
      <w:r w:rsidR="0018095C">
        <w:rPr>
          <w:rFonts w:hint="eastAsia"/>
          <w:spacing w:val="20"/>
          <w:sz w:val="32"/>
          <w:szCs w:val="32"/>
          <w:u w:val="single"/>
        </w:rPr>
        <w:t xml:space="preserve">    </w:t>
      </w:r>
      <w:r w:rsidR="0018095C">
        <w:rPr>
          <w:spacing w:val="20"/>
          <w:sz w:val="32"/>
          <w:szCs w:val="32"/>
          <w:u w:val="single"/>
        </w:rPr>
        <w:t xml:space="preserve"> </w:t>
      </w:r>
      <w:r w:rsidR="0018095C">
        <w:rPr>
          <w:rFonts w:hint="eastAsia"/>
          <w:spacing w:val="20"/>
          <w:sz w:val="32"/>
          <w:szCs w:val="32"/>
          <w:u w:val="single"/>
        </w:rPr>
        <w:t>70200</w:t>
      </w:r>
      <w:r>
        <w:rPr>
          <w:spacing w:val="20"/>
          <w:sz w:val="32"/>
          <w:szCs w:val="32"/>
          <w:u w:val="single"/>
        </w:rPr>
        <w:t xml:space="preserve">    </w:t>
      </w:r>
      <w:r w:rsidR="0018095C">
        <w:rPr>
          <w:rFonts w:hint="eastAsia"/>
          <w:spacing w:val="20"/>
          <w:sz w:val="32"/>
          <w:szCs w:val="32"/>
          <w:u w:val="single"/>
        </w:rPr>
        <w:t xml:space="preserve">  </w:t>
      </w:r>
      <w:r w:rsidR="0018095C">
        <w:rPr>
          <w:spacing w:val="20"/>
          <w:sz w:val="32"/>
          <w:szCs w:val="32"/>
          <w:u w:val="single"/>
        </w:rPr>
        <w:t xml:space="preserve"> </w:t>
      </w:r>
      <w:r>
        <w:rPr>
          <w:spacing w:val="20"/>
          <w:sz w:val="32"/>
          <w:szCs w:val="32"/>
          <w:u w:val="single"/>
        </w:rPr>
        <w:t xml:space="preserve">   </w:t>
      </w:r>
    </w:p>
    <w:p w:rsidR="009D270B" w:rsidRDefault="0052046D" w:rsidP="006B2629">
      <w:pPr>
        <w:spacing w:beforeLines="50" w:line="348" w:lineRule="auto"/>
        <w:ind w:firstLineChars="150" w:firstLine="48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评价方式：部门（单位）绩效自评</w:t>
      </w:r>
    </w:p>
    <w:p w:rsidR="009D270B" w:rsidRDefault="0052046D" w:rsidP="006B2629">
      <w:pPr>
        <w:spacing w:beforeLines="50" w:line="348" w:lineRule="auto"/>
        <w:ind w:firstLineChars="150" w:firstLine="48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评价机构：部门（单位）评价组</w:t>
      </w:r>
      <w:r>
        <w:rPr>
          <w:sz w:val="32"/>
          <w:szCs w:val="32"/>
        </w:rPr>
        <w:t xml:space="preserve">   </w:t>
      </w:r>
    </w:p>
    <w:p w:rsidR="009D270B" w:rsidRDefault="0052046D">
      <w:pPr>
        <w:spacing w:line="348" w:lineRule="auto"/>
        <w:ind w:firstLineChars="690" w:firstLine="22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270B" w:rsidRDefault="0052046D">
      <w:pPr>
        <w:spacing w:line="348" w:lineRule="auto"/>
        <w:ind w:firstLineChars="690" w:firstLine="22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270B" w:rsidRDefault="0052046D">
      <w:pPr>
        <w:spacing w:line="348" w:lineRule="auto"/>
        <w:jc w:val="center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报告日期：</w:t>
      </w:r>
      <w:r w:rsidR="00DA5520">
        <w:rPr>
          <w:rFonts w:hint="eastAsia"/>
          <w:sz w:val="32"/>
          <w:szCs w:val="32"/>
        </w:rPr>
        <w:t>2018</w:t>
      </w:r>
      <w:r>
        <w:rPr>
          <w:rFonts w:ascii="仿宋_GB2312" w:hAnsi="仿宋_GB2312"/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 w:rsidR="00DA5520">
        <w:rPr>
          <w:rFonts w:hint="eastAsia"/>
          <w:sz w:val="32"/>
          <w:szCs w:val="32"/>
        </w:rPr>
        <w:t>6</w:t>
      </w:r>
      <w:r>
        <w:rPr>
          <w:rFonts w:ascii="仿宋_GB2312" w:hAnsi="仿宋_GB2312"/>
          <w:sz w:val="32"/>
          <w:szCs w:val="32"/>
        </w:rPr>
        <w:t>月</w:t>
      </w:r>
      <w:r>
        <w:rPr>
          <w:sz w:val="32"/>
          <w:szCs w:val="32"/>
        </w:rPr>
        <w:t xml:space="preserve"> </w:t>
      </w:r>
      <w:r w:rsidR="00DA5520">
        <w:rPr>
          <w:rFonts w:hint="eastAsia"/>
          <w:sz w:val="32"/>
          <w:szCs w:val="32"/>
        </w:rPr>
        <w:t>28</w:t>
      </w:r>
      <w:r>
        <w:rPr>
          <w:rFonts w:ascii="仿宋_GB2312" w:hAnsi="仿宋_GB2312"/>
          <w:sz w:val="32"/>
          <w:szCs w:val="32"/>
        </w:rPr>
        <w:t>日</w:t>
      </w:r>
    </w:p>
    <w:p w:rsidR="009D270B" w:rsidRDefault="0052046D">
      <w:pPr>
        <w:jc w:val="center"/>
        <w:textAlignment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华容县</w:t>
      </w:r>
      <w:r>
        <w:rPr>
          <w:rFonts w:ascii="仿宋_GB2312" w:hAnsi="仿宋_GB2312"/>
          <w:sz w:val="32"/>
          <w:szCs w:val="32"/>
        </w:rPr>
        <w:t>财政局（制）</w:t>
      </w:r>
    </w:p>
    <w:p w:rsidR="009D270B" w:rsidRDefault="009D270B">
      <w:pPr>
        <w:widowControl/>
        <w:jc w:val="left"/>
        <w:rPr>
          <w:rFonts w:ascii="黑体" w:eastAsia="黑体" w:hAnsi="黑体" w:cs="宋体"/>
          <w:color w:val="000000"/>
          <w:sz w:val="28"/>
          <w:szCs w:val="28"/>
        </w:rPr>
        <w:sectPr w:rsidR="009D270B">
          <w:pgSz w:w="11906" w:h="16838"/>
          <w:pgMar w:top="1588" w:right="1588" w:bottom="1588" w:left="1588" w:header="720" w:footer="720" w:gutter="0"/>
          <w:cols w:space="720"/>
          <w:docGrid w:type="lines" w:linePitch="602"/>
        </w:sectPr>
      </w:pPr>
    </w:p>
    <w:tbl>
      <w:tblPr>
        <w:tblW w:w="9800" w:type="dxa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9D270B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9D270B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DA5520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贵琳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D42041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0730</w:t>
            </w:r>
            <w:r w:rsidR="00FB6788">
              <w:rPr>
                <w:rFonts w:ascii="仿宋_GB2312" w:hAnsi="仿宋_GB2312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4268528</w:t>
            </w:r>
          </w:p>
        </w:tc>
      </w:tr>
      <w:tr w:rsidR="009D270B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CB465E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182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CB465E" w:rsidP="00CB465E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181</w:t>
            </w:r>
          </w:p>
        </w:tc>
      </w:tr>
      <w:tr w:rsidR="009D270B">
        <w:trPr>
          <w:trHeight w:val="161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BE3413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 w:rsidRPr="0053172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负责贯彻执行国家、省、市有关土地、矿产资源及测绘管理的方针、政策和法规，代表县政府统一管理全县国土资源。</w:t>
            </w:r>
          </w:p>
        </w:tc>
      </w:tr>
      <w:tr w:rsidR="009D270B">
        <w:trPr>
          <w:trHeight w:val="2464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年度主要</w:t>
            </w:r>
          </w:p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3413" w:rsidRDefault="00BE3413" w:rsidP="00BE3413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任务1：精心护地，保护国土资源。</w:t>
            </w:r>
          </w:p>
          <w:p w:rsidR="00BE3413" w:rsidRDefault="00BE3413" w:rsidP="00BE3413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任务2：精致用地，勇为服务发展急先锋</w:t>
            </w:r>
          </w:p>
          <w:p w:rsidR="00BE3413" w:rsidRDefault="00BE3413" w:rsidP="00BE3413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任务3：精准管地，争当法治国土践行者</w:t>
            </w:r>
          </w:p>
          <w:p w:rsidR="00BE3413" w:rsidRDefault="00BE3413" w:rsidP="00BE3413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任务4：精诚服务，提升行业惠民新高度</w:t>
            </w:r>
          </w:p>
          <w:p w:rsidR="009D270B" w:rsidRDefault="00BE3413" w:rsidP="00BE3413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任务5：精细管理，树立作风建设新标杆</w:t>
            </w:r>
          </w:p>
        </w:tc>
      </w:tr>
      <w:tr w:rsidR="009D270B">
        <w:trPr>
          <w:trHeight w:val="226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DD9" w:rsidRDefault="00844DD9" w:rsidP="00844DD9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1、422地球日宣传完成良好。</w:t>
            </w:r>
          </w:p>
          <w:p w:rsidR="00844DD9" w:rsidRDefault="00844DD9" w:rsidP="00844DD9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2、县乡村耕地和基本农田保护目标责任书签订并形成制度。</w:t>
            </w:r>
          </w:p>
          <w:p w:rsidR="00844DD9" w:rsidRDefault="00844DD9" w:rsidP="00844DD9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3、基本农田划定基本完成数据库建库</w:t>
            </w:r>
          </w:p>
          <w:p w:rsidR="009D270B" w:rsidRDefault="00844DD9" w:rsidP="00844DD9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4、蒙华铁路征拆工作、旱改水工程四自项目建设有序进行</w:t>
            </w:r>
          </w:p>
        </w:tc>
      </w:tr>
      <w:tr w:rsidR="009D270B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9D270B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年度收入情况（万元）</w:t>
            </w:r>
          </w:p>
        </w:tc>
      </w:tr>
      <w:tr w:rsidR="009D270B">
        <w:trPr>
          <w:trHeight w:val="567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</w:tr>
      <w:tr w:rsidR="009D270B">
        <w:trPr>
          <w:trHeight w:val="101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公共财</w:t>
            </w:r>
          </w:p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</w:p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收入</w:t>
            </w:r>
          </w:p>
        </w:tc>
      </w:tr>
      <w:tr w:rsidR="009D270B">
        <w:trPr>
          <w:trHeight w:val="772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Pr="00923919" w:rsidRDefault="007351B7" w:rsidP="007351B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109</w:t>
            </w:r>
            <w:r w:rsidR="00923919">
              <w:rPr>
                <w:rFonts w:hint="eastAsia"/>
              </w:rPr>
              <w:t>51</w:t>
            </w:r>
            <w:r>
              <w:rPr>
                <w:rFonts w:hint="eastAsia"/>
              </w:rPr>
              <w:t>.</w:t>
            </w:r>
            <w:r w:rsidR="00923919">
              <w:rPr>
                <w:rFonts w:hint="eastAsia"/>
              </w:rPr>
              <w:t>5</w:t>
            </w:r>
            <w:r>
              <w:rPr>
                <w:rFonts w:hint="eastAsia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Pr="00EF59FC" w:rsidRDefault="007351B7" w:rsidP="007351B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109</w:t>
            </w:r>
            <w:r w:rsidR="00EF59FC">
              <w:rPr>
                <w:rFonts w:hint="eastAsia"/>
              </w:rPr>
              <w:t>16</w:t>
            </w:r>
            <w:r>
              <w:rPr>
                <w:rFonts w:hint="eastAsia"/>
              </w:rPr>
              <w:t>.</w:t>
            </w:r>
            <w:r w:rsidR="00EF59FC">
              <w:rPr>
                <w:rFonts w:hint="eastAsia"/>
              </w:rPr>
              <w:t>5</w:t>
            </w:r>
            <w:r>
              <w:rPr>
                <w:rFonts w:hint="eastAsia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Pr="00EF59FC" w:rsidRDefault="00EF59FC" w:rsidP="007351B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35</w:t>
            </w:r>
            <w:r w:rsidR="007351B7">
              <w:rPr>
                <w:rFonts w:hint="eastAsia"/>
              </w:rPr>
              <w:t>.00</w:t>
            </w:r>
          </w:p>
        </w:tc>
      </w:tr>
      <w:tr w:rsidR="009D270B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7351B7" w:rsidP="007351B7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109</w:t>
            </w:r>
            <w:r w:rsidR="00060E6D">
              <w:rPr>
                <w:rFonts w:hint="eastAsia"/>
              </w:rPr>
              <w:t>51</w:t>
            </w:r>
            <w:r>
              <w:rPr>
                <w:rFonts w:hint="eastAsia"/>
              </w:rPr>
              <w:t>.</w:t>
            </w:r>
            <w:r w:rsidR="00060E6D">
              <w:rPr>
                <w:rFonts w:hint="eastAsia"/>
              </w:rPr>
              <w:t>5</w:t>
            </w:r>
            <w:r>
              <w:rPr>
                <w:rFonts w:hint="eastAsia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7351B7" w:rsidP="007351B7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109</w:t>
            </w:r>
            <w:r w:rsidR="00EF59FC">
              <w:rPr>
                <w:rFonts w:hint="eastAsia"/>
              </w:rPr>
              <w:t>16</w:t>
            </w:r>
            <w:r>
              <w:rPr>
                <w:rFonts w:hint="eastAsia"/>
              </w:rPr>
              <w:t>.</w:t>
            </w:r>
            <w:r w:rsidR="00EF59FC">
              <w:rPr>
                <w:rFonts w:hint="eastAsia"/>
              </w:rPr>
              <w:t>5</w:t>
            </w:r>
            <w:r>
              <w:rPr>
                <w:rFonts w:hint="eastAsia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EF59FC" w:rsidP="007351B7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  <w:r w:rsidR="007351B7">
              <w:rPr>
                <w:rFonts w:hint="eastAsia"/>
              </w:rPr>
              <w:t>.00</w:t>
            </w:r>
          </w:p>
        </w:tc>
      </w:tr>
      <w:tr w:rsidR="009D270B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部门（单位）年度支出和结余情况（万元）</w:t>
            </w: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结余</w:t>
            </w: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累计结余</w:t>
            </w: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公用支出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87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Pr="00393D25" w:rsidRDefault="007E4CC3" w:rsidP="007E4C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105</w:t>
            </w:r>
            <w:r w:rsidR="00393D25">
              <w:rPr>
                <w:rFonts w:hint="eastAsia"/>
              </w:rPr>
              <w:t>20</w:t>
            </w:r>
            <w:r>
              <w:rPr>
                <w:rFonts w:hint="eastAsia"/>
              </w:rPr>
              <w:t>.3</w:t>
            </w:r>
            <w:r w:rsidR="00393D25">
              <w:rPr>
                <w:rFonts w:hint="eastAsia"/>
              </w:rPr>
              <w:t xml:space="preserve">4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C3" w:rsidRDefault="007E4CC3" w:rsidP="00352141"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  <w:p w:rsidR="00352141" w:rsidRDefault="007E4CC3" w:rsidP="003521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19</w:t>
            </w:r>
            <w:r w:rsidR="00352141">
              <w:rPr>
                <w:rFonts w:hint="eastAsia"/>
              </w:rPr>
              <w:t>02</w:t>
            </w:r>
            <w:r>
              <w:rPr>
                <w:rFonts w:hint="eastAsia"/>
              </w:rPr>
              <w:t>.</w:t>
            </w:r>
            <w:r w:rsidR="00352141">
              <w:rPr>
                <w:rFonts w:hint="eastAsia"/>
              </w:rPr>
              <w:t>6</w:t>
            </w:r>
            <w:r>
              <w:rPr>
                <w:rFonts w:hint="eastAsia"/>
              </w:rPr>
              <w:t>6</w:t>
            </w:r>
            <w:r w:rsidR="00352141">
              <w:rPr>
                <w:rFonts w:hint="eastAsia"/>
              </w:rPr>
              <w:t xml:space="preserve"> </w:t>
            </w:r>
          </w:p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Pr="00352141" w:rsidRDefault="007E4CC3" w:rsidP="007E4C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10</w:t>
            </w:r>
            <w:r w:rsidR="00352141">
              <w:rPr>
                <w:rFonts w:hint="eastAsia"/>
              </w:rPr>
              <w:t>12</w:t>
            </w:r>
            <w:r>
              <w:rPr>
                <w:rFonts w:hint="eastAsia"/>
              </w:rPr>
              <w:t>.7</w:t>
            </w:r>
            <w:r w:rsidR="00352141">
              <w:rPr>
                <w:rFonts w:hint="eastAsia"/>
              </w:rPr>
              <w:t xml:space="preserve">2 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Pr="00352141" w:rsidRDefault="007E4CC3" w:rsidP="007E4C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8</w:t>
            </w:r>
            <w:r w:rsidR="00352141">
              <w:rPr>
                <w:rFonts w:hint="eastAsia"/>
              </w:rPr>
              <w:t>89</w:t>
            </w:r>
            <w:r>
              <w:rPr>
                <w:rFonts w:hint="eastAsia"/>
              </w:rPr>
              <w:t>.94</w:t>
            </w:r>
            <w:r w:rsidR="00352141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Pr="000D6015" w:rsidRDefault="007E4CC3" w:rsidP="007E4C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86</w:t>
            </w:r>
            <w:r w:rsidR="000D6015">
              <w:rPr>
                <w:rFonts w:hint="eastAsia"/>
              </w:rPr>
              <w:t>17</w:t>
            </w:r>
            <w:r>
              <w:rPr>
                <w:rFonts w:hint="eastAsia"/>
              </w:rPr>
              <w:t>.6</w:t>
            </w:r>
            <w:r w:rsidR="000D6015">
              <w:rPr>
                <w:rFonts w:hint="eastAsia"/>
              </w:rPr>
              <w:t xml:space="preserve">8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Pr="00393D25" w:rsidRDefault="007E4CC3" w:rsidP="007E4C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105</w:t>
            </w:r>
            <w:r w:rsidR="00393D25">
              <w:rPr>
                <w:rFonts w:hint="eastAsia"/>
              </w:rPr>
              <w:t>20</w:t>
            </w:r>
            <w:r>
              <w:rPr>
                <w:rFonts w:hint="eastAsia"/>
              </w:rPr>
              <w:t>.3</w:t>
            </w:r>
            <w:r w:rsidR="00393D25">
              <w:rPr>
                <w:rFonts w:hint="eastAsia"/>
              </w:rPr>
              <w:t xml:space="preserve">4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C3" w:rsidRDefault="007E4CC3" w:rsidP="00352141">
            <w:pPr>
              <w:jc w:val="center"/>
            </w:pPr>
            <w:r>
              <w:rPr>
                <w:rFonts w:hint="eastAsia"/>
              </w:rPr>
              <w:t xml:space="preserve">    </w:t>
            </w:r>
          </w:p>
          <w:p w:rsidR="00352141" w:rsidRDefault="007E4CC3" w:rsidP="003521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  <w:r w:rsidR="00352141">
              <w:rPr>
                <w:rFonts w:hint="eastAsia"/>
              </w:rPr>
              <w:t>02</w:t>
            </w:r>
            <w:r>
              <w:rPr>
                <w:rFonts w:hint="eastAsia"/>
              </w:rPr>
              <w:t>.</w:t>
            </w:r>
            <w:r w:rsidR="00352141">
              <w:rPr>
                <w:rFonts w:hint="eastAsia"/>
              </w:rPr>
              <w:t>6</w:t>
            </w:r>
            <w:r>
              <w:rPr>
                <w:rFonts w:hint="eastAsia"/>
              </w:rPr>
              <w:t>6</w:t>
            </w:r>
            <w:r w:rsidR="00352141">
              <w:rPr>
                <w:rFonts w:hint="eastAsia"/>
              </w:rPr>
              <w:t xml:space="preserve"> </w:t>
            </w:r>
          </w:p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Pr="007E4CC3" w:rsidRDefault="007E4CC3" w:rsidP="007E4CC3">
            <w:pPr>
              <w:jc w:val="center"/>
            </w:pPr>
            <w:r>
              <w:rPr>
                <w:rFonts w:hint="eastAsia"/>
              </w:rPr>
              <w:t xml:space="preserve">          10</w:t>
            </w:r>
            <w:r w:rsidR="00352141">
              <w:rPr>
                <w:rFonts w:hint="eastAsia"/>
              </w:rPr>
              <w:t>12</w:t>
            </w:r>
            <w:r>
              <w:rPr>
                <w:rFonts w:hint="eastAsia"/>
              </w:rPr>
              <w:t>.7</w:t>
            </w:r>
            <w:r w:rsidR="00352141">
              <w:rPr>
                <w:rFonts w:hint="eastAsia"/>
              </w:rPr>
              <w:t xml:space="preserve">2 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Pr="00352141" w:rsidRDefault="007E4CC3" w:rsidP="007E4C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8</w:t>
            </w:r>
            <w:r w:rsidR="00352141">
              <w:rPr>
                <w:rFonts w:hint="eastAsia"/>
              </w:rPr>
              <w:t>89</w:t>
            </w:r>
            <w:r>
              <w:rPr>
                <w:rFonts w:hint="eastAsia"/>
              </w:rPr>
              <w:t>.</w:t>
            </w:r>
            <w:r w:rsidR="00352141">
              <w:rPr>
                <w:rFonts w:hint="eastAsia"/>
              </w:rPr>
              <w:t>9</w:t>
            </w: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Pr="000D6015" w:rsidRDefault="007E4CC3" w:rsidP="007E4C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86</w:t>
            </w:r>
            <w:r w:rsidR="000D6015">
              <w:rPr>
                <w:rFonts w:hint="eastAsia"/>
              </w:rPr>
              <w:t>17</w:t>
            </w:r>
            <w:r>
              <w:rPr>
                <w:rFonts w:hint="eastAsia"/>
              </w:rPr>
              <w:t>.6</w:t>
            </w:r>
            <w:r w:rsidR="000D6015">
              <w:rPr>
                <w:rFonts w:hint="eastAsia"/>
              </w:rPr>
              <w:t xml:space="preserve">8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三公经费</w:t>
            </w:r>
          </w:p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因公出国费</w:t>
            </w:r>
          </w:p>
        </w:tc>
      </w:tr>
      <w:tr w:rsidR="009D270B">
        <w:trPr>
          <w:trHeight w:val="858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2142B7" w:rsidP="002C5123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  <w:r w:rsidR="002C5123">
              <w:rPr>
                <w:rFonts w:hint="eastAsia"/>
              </w:rPr>
              <w:t>.</w:t>
            </w:r>
            <w:r>
              <w:rPr>
                <w:rFonts w:hint="eastAsia"/>
              </w:rPr>
              <w:t>7</w:t>
            </w:r>
            <w:r w:rsidR="002C5123">
              <w:rPr>
                <w:rFonts w:hint="eastAsia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5123" w:rsidRDefault="002142B7" w:rsidP="002142B7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  <w:p w:rsidR="002142B7" w:rsidRDefault="002142B7" w:rsidP="002142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36</w:t>
            </w:r>
            <w:r w:rsidR="002C5123">
              <w:rPr>
                <w:rFonts w:hint="eastAsia"/>
              </w:rPr>
              <w:t>.77</w:t>
            </w:r>
            <w:r>
              <w:rPr>
                <w:rFonts w:hint="eastAsia"/>
              </w:rPr>
              <w:t xml:space="preserve"> </w:t>
            </w:r>
          </w:p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2142B7" w:rsidP="002C5123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  <w:r w:rsidR="002C5123">
              <w:rPr>
                <w:rFonts w:hint="eastAsia"/>
              </w:rPr>
              <w:t>.</w:t>
            </w:r>
            <w:r>
              <w:rPr>
                <w:rFonts w:hint="eastAsia"/>
              </w:rPr>
              <w:t>7</w:t>
            </w:r>
            <w:r w:rsidR="002C5123">
              <w:rPr>
                <w:rFonts w:hint="eastAsia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5123" w:rsidRDefault="002142B7" w:rsidP="002142B7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  <w:p w:rsidR="002142B7" w:rsidRDefault="002142B7" w:rsidP="002142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36</w:t>
            </w:r>
            <w:r w:rsidR="002C5123">
              <w:rPr>
                <w:rFonts w:hint="eastAsia"/>
              </w:rPr>
              <w:t>.</w:t>
            </w:r>
            <w:r>
              <w:rPr>
                <w:rFonts w:hint="eastAsia"/>
              </w:rPr>
              <w:t>7</w:t>
            </w:r>
            <w:r w:rsidR="002C5123">
              <w:rPr>
                <w:rFonts w:hint="eastAsia"/>
              </w:rPr>
              <w:t>7</w:t>
            </w:r>
          </w:p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固定资产</w:t>
            </w:r>
          </w:p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855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3E4DA5" w:rsidP="003E4DA5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  <w:r w:rsidR="002142B7">
              <w:rPr>
                <w:rFonts w:hint="eastAsia"/>
              </w:rPr>
              <w:t>97</w:t>
            </w:r>
            <w:r>
              <w:rPr>
                <w:rFonts w:hint="eastAsia"/>
              </w:rPr>
              <w:t>.</w:t>
            </w:r>
            <w:r w:rsidR="002142B7">
              <w:rPr>
                <w:rFonts w:hint="eastAsia"/>
              </w:rPr>
              <w:t>6</w:t>
            </w:r>
            <w:r>
              <w:rPr>
                <w:rFonts w:hint="eastAsia"/>
              </w:rPr>
              <w:t>3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Pr="002142B7" w:rsidRDefault="003E4DA5" w:rsidP="003E4DA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30</w:t>
            </w:r>
            <w:r w:rsidR="002142B7">
              <w:rPr>
                <w:rFonts w:hint="eastAsia"/>
              </w:rPr>
              <w:t>97</w:t>
            </w:r>
            <w:r>
              <w:rPr>
                <w:rFonts w:hint="eastAsia"/>
              </w:rPr>
              <w:t>.</w:t>
            </w:r>
            <w:r w:rsidR="002142B7">
              <w:rPr>
                <w:rFonts w:hint="eastAsia"/>
              </w:rPr>
              <w:t>6</w:t>
            </w:r>
            <w:r>
              <w:rPr>
                <w:rFonts w:hint="eastAsia"/>
              </w:rPr>
              <w:t>3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3E4DA5" w:rsidP="003E4DA5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  <w:r w:rsidR="002142B7">
              <w:rPr>
                <w:rFonts w:hint="eastAsia"/>
              </w:rPr>
              <w:t>97</w:t>
            </w:r>
            <w:r>
              <w:rPr>
                <w:rFonts w:hint="eastAsia"/>
              </w:rPr>
              <w:t>.</w:t>
            </w:r>
            <w:r w:rsidR="002142B7">
              <w:rPr>
                <w:rFonts w:hint="eastAsia"/>
              </w:rPr>
              <w:t>6</w:t>
            </w:r>
            <w:r>
              <w:rPr>
                <w:rFonts w:hint="eastAsia"/>
              </w:rPr>
              <w:t>3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Pr="002142B7" w:rsidRDefault="003E4DA5" w:rsidP="003E4DA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30</w:t>
            </w:r>
            <w:r w:rsidR="002142B7">
              <w:rPr>
                <w:rFonts w:hint="eastAsia"/>
              </w:rPr>
              <w:t>97</w:t>
            </w:r>
            <w:r>
              <w:rPr>
                <w:rFonts w:hint="eastAsia"/>
              </w:rPr>
              <w:t>.</w:t>
            </w:r>
            <w:r w:rsidR="002142B7">
              <w:rPr>
                <w:rFonts w:hint="eastAsia"/>
              </w:rPr>
              <w:t>6</w:t>
            </w:r>
            <w:r>
              <w:rPr>
                <w:rFonts w:hint="eastAsia"/>
              </w:rPr>
              <w:t>3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sz w:val="24"/>
                <w:szCs w:val="24"/>
              </w:rPr>
              <w:t>、二级机构</w:t>
            </w: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9D270B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9D270B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实际完成</w:t>
            </w:r>
          </w:p>
        </w:tc>
      </w:tr>
      <w:tr w:rsidR="009D270B">
        <w:trPr>
          <w:trHeight w:val="1172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9D270B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A8E" w:rsidRDefault="00B92A8E" w:rsidP="00B92A8E">
            <w:pPr>
              <w:autoSpaceDN w:val="0"/>
              <w:spacing w:line="3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目标1：国土资源保护与监管并重</w:t>
            </w:r>
          </w:p>
          <w:p w:rsidR="00B92A8E" w:rsidRDefault="00B92A8E" w:rsidP="00B92A8E">
            <w:pPr>
              <w:autoSpaceDN w:val="0"/>
              <w:spacing w:line="3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目标2：形成良好的工作作风</w:t>
            </w:r>
          </w:p>
          <w:p w:rsidR="009D270B" w:rsidRDefault="00B92A8E" w:rsidP="00B92A8E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目标3：提高惠民服务，响应国家号召</w:t>
            </w:r>
          </w:p>
        </w:tc>
        <w:tc>
          <w:tcPr>
            <w:tcW w:w="45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B92A8E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良好</w:t>
            </w:r>
          </w:p>
        </w:tc>
      </w:tr>
      <w:tr w:rsidR="009D270B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整体支出</w:t>
            </w:r>
          </w:p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270B" w:rsidRDefault="0052046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完成情况</w:t>
            </w:r>
          </w:p>
        </w:tc>
      </w:tr>
      <w:tr w:rsidR="00EF2EC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产出目标</w:t>
            </w:r>
          </w:p>
          <w:p w:rsidR="00EF2EC4" w:rsidRDefault="00EF2EC4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（部门工作实绩，包含上级部门和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县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委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县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 w:rsidP="00397A8C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指标1：做好关闭矿山闭坑复绿工程，加强矿山安全生产监管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 w:rsidP="00397A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监管良好</w:t>
            </w:r>
          </w:p>
        </w:tc>
      </w:tr>
      <w:tr w:rsidR="00EF2EC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 w:rsidP="00397A8C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指标2：加强闲置土地处置力度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 w:rsidP="00397A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部分完成</w:t>
            </w:r>
          </w:p>
        </w:tc>
      </w:tr>
      <w:tr w:rsidR="00EF2EC4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 w:rsidP="00397A8C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指标3：保障两通道一快道用地需求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C4" w:rsidRDefault="00EF2EC4" w:rsidP="00397A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基本完成</w:t>
            </w:r>
          </w:p>
        </w:tc>
      </w:tr>
      <w:tr w:rsidR="00773947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47" w:rsidRDefault="00773947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3947" w:rsidRDefault="00773947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3947" w:rsidRDefault="00773947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3947" w:rsidRDefault="00773947" w:rsidP="00397A8C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指标1：完成2.2万亩高标准农田建设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3947" w:rsidRDefault="00773947" w:rsidP="00397A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良好</w:t>
            </w:r>
          </w:p>
        </w:tc>
      </w:tr>
      <w:tr w:rsidR="00773947">
        <w:trPr>
          <w:trHeight w:val="461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47" w:rsidRDefault="00773947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3947" w:rsidRDefault="00773947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3947" w:rsidRDefault="00773947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3947" w:rsidRDefault="00773947" w:rsidP="00397A8C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指标2：完成3万亩“旱改水”工程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3947" w:rsidRDefault="00773947" w:rsidP="00397A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良好</w:t>
            </w:r>
          </w:p>
        </w:tc>
      </w:tr>
      <w:tr w:rsidR="001203BA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 w:rsidP="00397A8C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指标1：4.22地球日宣传国土法制知识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 w:rsidP="00397A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已完成</w:t>
            </w:r>
          </w:p>
        </w:tc>
      </w:tr>
      <w:tr w:rsidR="001203BA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 w:rsidP="00397A8C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指标2：6月前完成永久基本农田划定数据库建设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 w:rsidP="00397A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已完成</w:t>
            </w:r>
          </w:p>
        </w:tc>
      </w:tr>
      <w:tr w:rsidR="0063646A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效益目标</w:t>
            </w:r>
          </w:p>
          <w:p w:rsidR="0063646A" w:rsidRDefault="0063646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指标：建整帮扶工作体现主动性、全面覆盖性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 w:rsidP="00397A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良好</w:t>
            </w:r>
          </w:p>
        </w:tc>
      </w:tr>
      <w:tr w:rsidR="0063646A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指标：地质灾害防治高预警度、强防治力、快应急性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 w:rsidP="00397A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良好</w:t>
            </w:r>
          </w:p>
        </w:tc>
      </w:tr>
      <w:tr w:rsidR="0063646A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Default="0063646A" w:rsidP="0063646A">
            <w:pPr>
              <w:autoSpaceDN w:val="0"/>
              <w:spacing w:line="3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指标1：解决国土资源信访纠纷达到95%满意度</w:t>
            </w:r>
          </w:p>
          <w:p w:rsidR="0063646A" w:rsidRDefault="0063646A" w:rsidP="0063646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指标2：窗口服务群众满意度达96以上%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46A" w:rsidRPr="00014A34" w:rsidRDefault="0063646A" w:rsidP="00397A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基本完成</w:t>
            </w:r>
          </w:p>
        </w:tc>
      </w:tr>
      <w:tr w:rsidR="001203BA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4F35E0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96</w:t>
            </w:r>
          </w:p>
        </w:tc>
      </w:tr>
      <w:tr w:rsidR="001203BA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503BED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1203BA">
        <w:trPr>
          <w:trHeight w:val="680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1203BA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单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签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字</w:t>
            </w:r>
          </w:p>
        </w:tc>
      </w:tr>
      <w:tr w:rsidR="001203BA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695CDC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潘跃红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695CDC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分管局长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C5481B" w:rsidP="00C5481B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华容县国土资源局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C5481B" w:rsidTr="00142BEA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81B" w:rsidRDefault="00695CDC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李玉梅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81B" w:rsidRDefault="006B2629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党建办书记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81B" w:rsidRDefault="00C5481B">
            <w:r w:rsidRPr="00A64552">
              <w:rPr>
                <w:rFonts w:ascii="仿宋_GB2312" w:hAnsi="仿宋_GB2312" w:hint="eastAsia"/>
                <w:color w:val="000000"/>
                <w:sz w:val="24"/>
                <w:szCs w:val="24"/>
              </w:rPr>
              <w:t>华容县国土资源局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81B" w:rsidRDefault="00C5481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695CDC" w:rsidTr="00142BEA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CDC" w:rsidRDefault="00695CDC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俆慧婷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CDC" w:rsidRDefault="00915889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纪检监察联络员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5CDC" w:rsidRPr="00A64552" w:rsidRDefault="00695CDC"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  <w:r w:rsidRPr="00A64552">
              <w:rPr>
                <w:rFonts w:ascii="仿宋_GB2312" w:hAnsi="仿宋_GB2312" w:hint="eastAsia"/>
                <w:color w:val="000000"/>
                <w:sz w:val="24"/>
                <w:szCs w:val="24"/>
              </w:rPr>
              <w:t>华容县国土资源局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CDC" w:rsidRDefault="00695CDC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C5481B" w:rsidTr="00142BEA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81B" w:rsidRDefault="00C5481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孙立华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81B" w:rsidRDefault="00C5481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财务股长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81B" w:rsidRDefault="00C5481B">
            <w:r w:rsidRPr="00A64552">
              <w:rPr>
                <w:rFonts w:ascii="仿宋_GB2312" w:hAnsi="仿宋_GB2312" w:hint="eastAsia"/>
                <w:color w:val="000000"/>
                <w:sz w:val="24"/>
                <w:szCs w:val="24"/>
              </w:rPr>
              <w:t>华容县国土资源局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81B" w:rsidRDefault="00C5481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C5481B" w:rsidTr="00142BEA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81B" w:rsidRDefault="00C5481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杨钰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81B" w:rsidRDefault="00C5481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81B" w:rsidRDefault="00C5481B">
            <w:r w:rsidRPr="00A64552">
              <w:rPr>
                <w:rFonts w:ascii="仿宋_GB2312" w:hAnsi="仿宋_GB2312" w:hint="eastAsia"/>
                <w:color w:val="000000"/>
                <w:sz w:val="24"/>
                <w:szCs w:val="24"/>
              </w:rPr>
              <w:t>华容县国土资源局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81B" w:rsidRDefault="00C5481B"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1203BA">
        <w:trPr>
          <w:trHeight w:val="2722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评价组组长（签字）：</w:t>
            </w: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</w:t>
            </w:r>
          </w:p>
        </w:tc>
      </w:tr>
      <w:tr w:rsidR="001203BA">
        <w:trPr>
          <w:trHeight w:val="2722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部门（单位）意见：</w:t>
            </w: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部门（单位）负责人（签章）：</w:t>
            </w: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</w:t>
            </w:r>
          </w:p>
        </w:tc>
      </w:tr>
      <w:tr w:rsidR="001203BA">
        <w:trPr>
          <w:trHeight w:val="2794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A" w:rsidRDefault="001203B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财政部门归口业务</w:t>
            </w:r>
            <w:r>
              <w:rPr>
                <w:rFonts w:hint="eastAsia"/>
                <w:sz w:val="24"/>
                <w:szCs w:val="24"/>
              </w:rPr>
              <w:t>股</w:t>
            </w:r>
            <w:r>
              <w:rPr>
                <w:sz w:val="24"/>
                <w:szCs w:val="24"/>
              </w:rPr>
              <w:t>室意见：</w:t>
            </w:r>
          </w:p>
          <w:p w:rsidR="001203BA" w:rsidRDefault="001203BA">
            <w:pPr>
              <w:spacing w:line="320" w:lineRule="exact"/>
              <w:rPr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rPr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rPr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rPr>
                <w:sz w:val="24"/>
                <w:szCs w:val="24"/>
              </w:rPr>
            </w:pPr>
          </w:p>
          <w:p w:rsidR="001203BA" w:rsidRDefault="001203B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财政部门归口业务</w:t>
            </w:r>
            <w:r>
              <w:rPr>
                <w:rFonts w:hint="eastAsia"/>
                <w:sz w:val="24"/>
                <w:szCs w:val="24"/>
              </w:rPr>
              <w:t>股</w:t>
            </w:r>
            <w:r>
              <w:rPr>
                <w:sz w:val="24"/>
                <w:szCs w:val="24"/>
              </w:rPr>
              <w:t>室（签章）：</w:t>
            </w:r>
          </w:p>
          <w:p w:rsidR="001203BA" w:rsidRDefault="001203BA"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9D270B" w:rsidRDefault="0052046D">
      <w:pPr>
        <w:rPr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填报人（签名）：</w:t>
      </w:r>
      <w:r>
        <w:rPr>
          <w:sz w:val="28"/>
          <w:szCs w:val="28"/>
        </w:rPr>
        <w:t xml:space="preserve">                          </w:t>
      </w:r>
      <w:r>
        <w:rPr>
          <w:rFonts w:ascii="仿宋_GB2312" w:hAnsi="仿宋_GB2312"/>
          <w:sz w:val="28"/>
          <w:szCs w:val="28"/>
        </w:rPr>
        <w:t>联系电话：</w:t>
      </w:r>
    </w:p>
    <w:tbl>
      <w:tblPr>
        <w:tblW w:w="9558" w:type="dxa"/>
        <w:jc w:val="center"/>
        <w:tblLayout w:type="fixed"/>
        <w:tblLook w:val="04A0"/>
      </w:tblPr>
      <w:tblGrid>
        <w:gridCol w:w="9558"/>
      </w:tblGrid>
      <w:tr w:rsidR="009D270B">
        <w:trPr>
          <w:trHeight w:val="12998"/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B" w:rsidRPr="005910AB" w:rsidRDefault="0052046D" w:rsidP="009A6822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五、评价报告综述（文字部分）</w:t>
            </w:r>
          </w:p>
          <w:p w:rsidR="000F24FA" w:rsidRPr="005910AB" w:rsidRDefault="000F24FA" w:rsidP="000F24FA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一、部门（单位）概况</w:t>
            </w:r>
          </w:p>
          <w:p w:rsidR="000F24FA" w:rsidRDefault="000F24FA" w:rsidP="000F24FA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（一）部门（单位）基本情况</w:t>
            </w:r>
          </w:p>
          <w:p w:rsidR="000F24FA" w:rsidRPr="00F91076" w:rsidRDefault="000F24FA" w:rsidP="000F24FA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910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华容县国土资源局系财政全额预算拨款单位。2</w:t>
            </w:r>
            <w:r w:rsidR="00E747C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017</w:t>
            </w:r>
            <w:r w:rsidRPr="00F910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年编制部门核实人员编制</w:t>
            </w:r>
            <w:r w:rsidR="00963B9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182</w:t>
            </w:r>
            <w:r w:rsidRPr="00F910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人，实有人数为</w:t>
            </w:r>
            <w:r w:rsidR="00963B9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181</w:t>
            </w:r>
            <w:r w:rsidR="00C8355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</w:t>
            </w:r>
            <w:r w:rsidRPr="00F910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。设办公室、人事股、财务股、耕地保护股、测绘地理信息股、规划股、建设用地股、地籍管理股、地产管理股、矿产监督管理股、政策法规股、监察室、行政审批办、不动产登记中心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 w:rsidRPr="00F910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执法监察大队、土地开发整理中心、土地收购储备中心、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国土资源信息中心、征地拆迁中心</w:t>
            </w:r>
            <w:r w:rsidRPr="00F910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等1</w:t>
            </w:r>
            <w:r w:rsidR="003E0B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  <w:r w:rsidRPr="00F910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个股室和</w:t>
            </w:r>
            <w:r w:rsidR="003E0B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  <w:r w:rsidRPr="00F910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个二级机构。</w:t>
            </w:r>
          </w:p>
          <w:p w:rsidR="000F24FA" w:rsidRPr="00A93372" w:rsidRDefault="000F24FA" w:rsidP="000F24FA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9337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（二）部门主要职能</w:t>
            </w:r>
          </w:p>
          <w:p w:rsidR="000F24FA" w:rsidRDefault="000F24FA" w:rsidP="000F24FA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9337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负责贯彻执行国家、省、市有关土地、矿产资源及测绘管理的方针、政策和法规，代表县政府统一管理全县国土资源，隶属市国土资源局和县政府双重管理。</w:t>
            </w:r>
          </w:p>
          <w:p w:rsidR="000F24FA" w:rsidRPr="005910AB" w:rsidRDefault="000F24FA" w:rsidP="005910AB">
            <w:pPr>
              <w:spacing w:line="500" w:lineRule="exact"/>
              <w:ind w:firstLineChars="250" w:firstLine="70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8315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二、部门（单位）整体支出管理及使用情况</w:t>
            </w:r>
          </w:p>
          <w:p w:rsidR="008677E7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（1）收入情况：全年收入</w:t>
            </w:r>
            <w:r w:rsidR="00E573D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109</w:t>
            </w:r>
            <w:r w:rsidR="00424C83" w:rsidRPr="00424C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51</w:t>
            </w:r>
            <w:r w:rsidR="00424C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.</w:t>
            </w:r>
            <w:r w:rsidR="00424C83" w:rsidRPr="00424C8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5</w:t>
            </w:r>
            <w:r w:rsidR="00424C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</w:t>
            </w:r>
            <w:r w:rsidR="005D47F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，财政拨款收入</w:t>
            </w:r>
            <w:r w:rsidR="00E573D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109</w:t>
            </w:r>
            <w:r w:rsidR="005D47F6" w:rsidRPr="005D47F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16</w:t>
            </w:r>
            <w:r w:rsidR="005D47F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.</w:t>
            </w:r>
            <w:r w:rsidR="005D47F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5</w:t>
            </w:r>
            <w:r w:rsidR="005D47F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5万元，其他收入</w:t>
            </w:r>
            <w:r w:rsidR="005D47F6" w:rsidRPr="005D47F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35</w:t>
            </w:r>
            <w:r w:rsidR="005D47F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.00万元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。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（2）支出情况:支出</w:t>
            </w:r>
            <w:r w:rsidR="00E573D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105</w:t>
            </w:r>
            <w:r w:rsidR="0019378E" w:rsidRPr="0019378E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</w:t>
            </w:r>
            <w:r w:rsidR="0019378E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.</w:t>
            </w:r>
            <w:r w:rsidR="0019378E" w:rsidRPr="0019378E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</w:t>
            </w:r>
            <w:r w:rsidR="0019378E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 其中：基本支出</w:t>
            </w:r>
            <w:r w:rsidR="00574109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19</w:t>
            </w:r>
            <w:r w:rsidR="00574109" w:rsidRPr="00574109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02</w:t>
            </w:r>
            <w:r w:rsidR="0057410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.</w:t>
            </w:r>
            <w:r w:rsidR="00574109" w:rsidRPr="00574109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6</w:t>
            </w:r>
            <w:r w:rsidR="0057410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万元（</w:t>
            </w:r>
            <w:r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工资福利支出</w:t>
            </w:r>
            <w:r w:rsidR="006A2EE6"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856.72</w:t>
            </w:r>
            <w:r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万元，商品和服务支出</w:t>
            </w:r>
            <w:r w:rsidR="006A2EE6"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271.23</w:t>
            </w:r>
            <w:r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万元，对个人和家庭补助支出</w:t>
            </w:r>
            <w:r w:rsidR="006A2EE6"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156</w:t>
            </w:r>
            <w:r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</w:t>
            </w:r>
            <w:r w:rsidR="006A2EE6"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基建支出36.46万元，</w:t>
            </w:r>
            <w:r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其他资本性支出</w:t>
            </w:r>
            <w:r w:rsidR="006A2EE6"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42.5</w:t>
            </w:r>
            <w:r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</w:t>
            </w:r>
            <w:r w:rsidR="006A2EE6" w:rsidRPr="00C131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其他支出10万，</w:t>
            </w:r>
            <w:r w:rsidRPr="002E39D5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拨出经费</w:t>
            </w:r>
            <w:r w:rsidR="00515CB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5</w:t>
            </w:r>
            <w:r w:rsidR="00515CB3" w:rsidRPr="00515CB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29</w:t>
            </w:r>
            <w:r w:rsidR="00515CB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.</w:t>
            </w:r>
            <w:r w:rsidR="00515CB3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7</w:t>
            </w:r>
            <w:r w:rsidR="00515CB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5万元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），项目支出</w:t>
            </w:r>
            <w:r w:rsidR="00E573D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86</w:t>
            </w:r>
            <w:r w:rsidR="00E573D6" w:rsidRPr="00E573D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17</w:t>
            </w:r>
            <w:r w:rsidR="00E573D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.</w:t>
            </w:r>
            <w:r w:rsidR="00E573D6" w:rsidRPr="00E573D6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6</w:t>
            </w:r>
            <w:r w:rsidR="00E573D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万元。  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</w:t>
            </w:r>
            <w:r w:rsidR="00CC4F3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）三公经费支出情况：</w:t>
            </w:r>
            <w:r w:rsidR="005F7D0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2017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年部门预算安排“三公”经费”</w:t>
            </w:r>
            <w:r w:rsidR="00BB2EEF" w:rsidRPr="0044658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36.77</w:t>
            </w:r>
            <w:r w:rsidRPr="0044658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万元，实际支出</w:t>
            </w:r>
            <w:r w:rsidR="00BB2EEF" w:rsidRPr="0044658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36.77万元，</w:t>
            </w:r>
            <w:r w:rsidRPr="0044658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其中公务接待费</w:t>
            </w:r>
            <w:r w:rsidR="00BB2EEF" w:rsidRPr="0044658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36.77</w:t>
            </w:r>
            <w:r w:rsidRPr="0044658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万元。</w:t>
            </w:r>
          </w:p>
          <w:p w:rsidR="000F24FA" w:rsidRPr="005910AB" w:rsidRDefault="000F24FA" w:rsidP="005910AB">
            <w:pPr>
              <w:spacing w:line="500" w:lineRule="exact"/>
              <w:ind w:firstLineChars="250" w:firstLine="70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三、绩效评价工作情况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（一）部门整体支出绩效评价目的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通过对</w:t>
            </w:r>
            <w:r w:rsidR="00BD64F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2017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年华容县国土资源局的预算配置、预算管理、资产管理、职责履行、履职效益等内容的绩效考评，提高财政资金的使用效率，为财政部门预算管理提供决策依据。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（二）部门整体支出评价原则、指标评价体系、评价方法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1.部门整体支出绩效评价原则：遵循客观公正，操作简便高效，尊重客观实际，实事求是的原则。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2.整体支出绩效评价体系：指标体系包括共性指标和个性指标两部分，本次主要参照了财政部门制定的《部门整体支出绩效评价指标体系》的相关内容，根据部门具体情况对个性指标进行了调整细化，形成《201</w:t>
            </w:r>
            <w:r w:rsidR="007E4CC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年华容县国土资源局整体支出绩效评价指标体系》（附件2）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3.整体支出绩效评价方法：主要采用因素分析法、投入产出效益分析法，比较法，相关部门问卷调查等方法。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四、整体支出综合评价及结论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根据考核评分细则，考评组认为华容县国土资源局201</w:t>
            </w:r>
            <w:r w:rsidR="00A8346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整体支出，严格按照国家的相关财务管理制度规定，财务制度健全、会计核算规范，依照计划管理使用，国土资源局的整体支出对保障部门工作的正常运行、建设和维护、贯彻执行国家和省办方针、政策、法律法规，发挥了重要作用。按照部门整体支出绩效评价指标体系对照打分得出结果为9</w:t>
            </w:r>
            <w:r w:rsidR="00A8346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分，等级为优秀。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五、存在的主要问题</w:t>
            </w:r>
          </w:p>
          <w:p w:rsidR="000F24FA" w:rsidRPr="005910AB" w:rsidRDefault="00FA7634" w:rsidP="00AE3344">
            <w:pPr>
              <w:spacing w:line="500" w:lineRule="exact"/>
              <w:ind w:firstLineChars="200" w:firstLine="60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E1143E">
              <w:rPr>
                <w:rFonts w:hint="eastAsia"/>
                <w:sz w:val="30"/>
                <w:szCs w:val="30"/>
              </w:rPr>
              <w:t>预算编制有待更严格执行。预算编制与实际支出项目有的存在差异</w:t>
            </w:r>
            <w:r w:rsidR="000F24FA"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。</w:t>
            </w:r>
          </w:p>
          <w:p w:rsidR="000F24FA" w:rsidRPr="005910AB" w:rsidRDefault="000F24FA" w:rsidP="005910A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5910A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六、改进措施和有关建议</w:t>
            </w:r>
          </w:p>
          <w:p w:rsidR="00AE3344" w:rsidRPr="00E1143E" w:rsidRDefault="00AE3344" w:rsidP="00AE3344">
            <w:pPr>
              <w:tabs>
                <w:tab w:val="center" w:pos="4153"/>
              </w:tabs>
              <w:spacing w:line="540" w:lineRule="exact"/>
              <w:ind w:firstLineChars="200" w:firstLine="600"/>
              <w:jc w:val="left"/>
              <w:rPr>
                <w:sz w:val="30"/>
                <w:szCs w:val="30"/>
              </w:rPr>
            </w:pPr>
            <w:r w:rsidRPr="00E1143E">
              <w:rPr>
                <w:rFonts w:hint="eastAsia"/>
                <w:sz w:val="30"/>
                <w:szCs w:val="30"/>
              </w:rPr>
              <w:t>一是按照预算规定的项目和用途严格财务审核，经费支出严格按预算规定项目的财务支出内容进行财务核算，在预算金额内严格控制费用的支出。</w:t>
            </w:r>
          </w:p>
          <w:p w:rsidR="00AE3344" w:rsidRPr="00E1143E" w:rsidRDefault="00AE3344" w:rsidP="00AE3344">
            <w:pPr>
              <w:tabs>
                <w:tab w:val="center" w:pos="4153"/>
              </w:tabs>
              <w:spacing w:line="540" w:lineRule="exact"/>
              <w:ind w:firstLineChars="200" w:firstLine="600"/>
              <w:jc w:val="left"/>
              <w:rPr>
                <w:sz w:val="30"/>
                <w:szCs w:val="30"/>
              </w:rPr>
            </w:pPr>
            <w:r w:rsidRPr="00E1143E">
              <w:rPr>
                <w:rFonts w:hint="eastAsia"/>
                <w:sz w:val="30"/>
                <w:szCs w:val="30"/>
              </w:rPr>
              <w:t>二是严格控制“三公经费”支出，进一步细化“三公经费”管理，压缩“三公经费”支出。</w:t>
            </w:r>
          </w:p>
          <w:p w:rsidR="00AE3344" w:rsidRPr="00E1143E" w:rsidRDefault="00AE3344" w:rsidP="00AE3344">
            <w:pPr>
              <w:tabs>
                <w:tab w:val="center" w:pos="4153"/>
              </w:tabs>
              <w:spacing w:line="540" w:lineRule="exact"/>
              <w:ind w:firstLineChars="200" w:firstLine="600"/>
              <w:jc w:val="left"/>
              <w:rPr>
                <w:sz w:val="30"/>
                <w:szCs w:val="30"/>
              </w:rPr>
            </w:pPr>
            <w:r w:rsidRPr="00E1143E">
              <w:rPr>
                <w:rFonts w:hint="eastAsia"/>
                <w:sz w:val="30"/>
                <w:szCs w:val="30"/>
              </w:rPr>
              <w:t>三是预算财务分析常态化，定期做好预算支出财务分析，做好部门整体支出预算评价工作。</w:t>
            </w:r>
          </w:p>
          <w:p w:rsidR="009D270B" w:rsidRPr="00AE3344" w:rsidRDefault="009D270B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9D270B" w:rsidRDefault="0052046D">
      <w:pPr>
        <w:spacing w:line="348" w:lineRule="auto"/>
        <w:rPr>
          <w:rFonts w:eastAsia="黑体"/>
          <w:sz w:val="32"/>
          <w:szCs w:val="32"/>
        </w:rPr>
      </w:pPr>
      <w:r>
        <w:rPr>
          <w:rFonts w:eastAsia="楷体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2-2</w:t>
      </w:r>
    </w:p>
    <w:p w:rsidR="009D270B" w:rsidRDefault="0052046D">
      <w:pPr>
        <w:spacing w:line="348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</w:t>
      </w:r>
    </w:p>
    <w:p w:rsidR="009D270B" w:rsidRDefault="0052046D" w:rsidP="006B2629">
      <w:pPr>
        <w:spacing w:beforeLines="50" w:line="348" w:lineRule="auto"/>
        <w:jc w:val="center"/>
        <w:rPr>
          <w:sz w:val="44"/>
          <w:szCs w:val="44"/>
        </w:rPr>
      </w:pPr>
      <w:r>
        <w:rPr>
          <w:rFonts w:ascii="方正小标宋简体" w:hAnsi="方正小标宋简体" w:hint="eastAsia"/>
          <w:sz w:val="44"/>
          <w:szCs w:val="44"/>
        </w:rPr>
        <w:t>华容县</w:t>
      </w:r>
      <w:r>
        <w:rPr>
          <w:rFonts w:ascii="方正小标宋简体" w:hAnsi="方正小标宋简体"/>
          <w:sz w:val="44"/>
          <w:szCs w:val="44"/>
        </w:rPr>
        <w:t>财政支出项目绩效评价自评报告</w:t>
      </w:r>
    </w:p>
    <w:p w:rsidR="009D270B" w:rsidRDefault="005204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9D270B" w:rsidRDefault="005204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9D270B" w:rsidRDefault="0052046D">
      <w:pPr>
        <w:spacing w:line="760" w:lineRule="exact"/>
        <w:ind w:firstLineChars="147" w:firstLine="47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评价类型：项目实施过程评价</w:t>
      </w:r>
      <w:r>
        <w:rPr>
          <w:sz w:val="32"/>
          <w:szCs w:val="32"/>
        </w:rPr>
        <w:t xml:space="preserve">□   </w:t>
      </w:r>
      <w:r>
        <w:rPr>
          <w:sz w:val="32"/>
          <w:szCs w:val="32"/>
        </w:rPr>
        <w:t>项目完成结果评价</w:t>
      </w:r>
      <w:r>
        <w:rPr>
          <w:sz w:val="32"/>
          <w:szCs w:val="32"/>
        </w:rPr>
        <w:t>□</w:t>
      </w:r>
    </w:p>
    <w:p w:rsidR="009D270B" w:rsidRDefault="0052046D" w:rsidP="006B2629">
      <w:pPr>
        <w:spacing w:beforeLines="50" w:line="760" w:lineRule="exact"/>
        <w:ind w:firstLineChars="150" w:firstLine="480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项目名称：</w:t>
      </w:r>
      <w:r>
        <w:rPr>
          <w:sz w:val="32"/>
          <w:szCs w:val="32"/>
          <w:u w:val="single"/>
        </w:rPr>
        <w:t xml:space="preserve">                                       </w:t>
      </w:r>
    </w:p>
    <w:p w:rsidR="009D270B" w:rsidRDefault="0052046D" w:rsidP="006B2629">
      <w:pPr>
        <w:spacing w:beforeLines="50" w:line="760" w:lineRule="exact"/>
        <w:ind w:firstLineChars="150" w:firstLine="48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项目单位：</w:t>
      </w:r>
      <w:r>
        <w:rPr>
          <w:sz w:val="32"/>
          <w:szCs w:val="32"/>
          <w:u w:val="single"/>
        </w:rPr>
        <w:t xml:space="preserve">                                       </w:t>
      </w:r>
    </w:p>
    <w:p w:rsidR="009D270B" w:rsidRDefault="0052046D" w:rsidP="006B2629">
      <w:pPr>
        <w:spacing w:beforeLines="50" w:line="760" w:lineRule="exact"/>
        <w:ind w:firstLineChars="150" w:firstLine="480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主管部门：</w:t>
      </w:r>
      <w:r>
        <w:rPr>
          <w:sz w:val="32"/>
          <w:szCs w:val="32"/>
          <w:u w:val="single"/>
        </w:rPr>
        <w:t xml:space="preserve">                                       </w:t>
      </w:r>
    </w:p>
    <w:p w:rsidR="009D270B" w:rsidRDefault="0052046D" w:rsidP="006B2629">
      <w:pPr>
        <w:spacing w:beforeLines="50" w:line="760" w:lineRule="exact"/>
        <w:ind w:firstLineChars="150" w:firstLine="48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评价方式：</w:t>
      </w:r>
      <w:r>
        <w:rPr>
          <w:rFonts w:ascii="仿宋_GB2312" w:hAnsi="仿宋_GB2312"/>
          <w:sz w:val="28"/>
          <w:szCs w:val="28"/>
        </w:rPr>
        <w:t>部门（单位）绩效自评</w:t>
      </w:r>
    </w:p>
    <w:p w:rsidR="009D270B" w:rsidRDefault="0052046D" w:rsidP="006B2629">
      <w:pPr>
        <w:spacing w:beforeLines="50" w:line="760" w:lineRule="exact"/>
        <w:ind w:firstLineChars="150" w:firstLine="480"/>
        <w:rPr>
          <w:sz w:val="28"/>
          <w:szCs w:val="28"/>
        </w:rPr>
      </w:pPr>
      <w:r>
        <w:rPr>
          <w:rFonts w:ascii="仿宋_GB2312" w:hAnsi="仿宋_GB2312"/>
          <w:sz w:val="32"/>
          <w:szCs w:val="32"/>
        </w:rPr>
        <w:t>评价机构：</w:t>
      </w:r>
      <w:r>
        <w:rPr>
          <w:rFonts w:ascii="仿宋_GB2312" w:hAnsi="仿宋_GB2312"/>
          <w:sz w:val="28"/>
          <w:szCs w:val="28"/>
        </w:rPr>
        <w:t>部门（单位）评价组</w:t>
      </w:r>
      <w:r>
        <w:rPr>
          <w:sz w:val="28"/>
          <w:szCs w:val="28"/>
        </w:rPr>
        <w:t xml:space="preserve">   </w:t>
      </w:r>
    </w:p>
    <w:p w:rsidR="009D270B" w:rsidRDefault="0052046D" w:rsidP="006B2629">
      <w:pPr>
        <w:spacing w:beforeLines="50" w:line="760" w:lineRule="exact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70B" w:rsidRDefault="0052046D" w:rsidP="006B2629">
      <w:pPr>
        <w:spacing w:beforeLines="50" w:line="348" w:lineRule="auto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70B" w:rsidRDefault="0052046D" w:rsidP="006B2629">
      <w:pPr>
        <w:spacing w:beforeLines="50" w:line="348" w:lineRule="auto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70B" w:rsidRDefault="0052046D" w:rsidP="006B2629">
      <w:pPr>
        <w:spacing w:beforeLines="50" w:line="348" w:lineRule="auto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70B" w:rsidRDefault="0052046D">
      <w:pPr>
        <w:spacing w:line="348" w:lineRule="auto"/>
        <w:jc w:val="center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报告日期：</w:t>
      </w:r>
      <w:r>
        <w:rPr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日</w:t>
      </w:r>
    </w:p>
    <w:p w:rsidR="009D270B" w:rsidRDefault="0052046D">
      <w:pPr>
        <w:spacing w:line="348" w:lineRule="auto"/>
        <w:jc w:val="center"/>
        <w:rPr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华容县</w:t>
      </w:r>
      <w:r>
        <w:rPr>
          <w:rFonts w:ascii="仿宋_GB2312" w:hAnsi="仿宋_GB2312"/>
          <w:sz w:val="32"/>
          <w:szCs w:val="32"/>
        </w:rPr>
        <w:t>财政局（制）</w:t>
      </w:r>
    </w:p>
    <w:p w:rsidR="009D270B" w:rsidRDefault="0052046D"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270B" w:rsidRDefault="0052046D"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270B" w:rsidRDefault="0052046D"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582" w:type="dxa"/>
        <w:jc w:val="center"/>
        <w:tblLayout w:type="fixed"/>
        <w:tblLook w:val="04A0"/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 w:rsidR="009D270B">
        <w:trPr>
          <w:trHeight w:val="761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一、项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本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况</w:t>
            </w:r>
          </w:p>
        </w:tc>
      </w:tr>
      <w:tr w:rsidR="009D270B">
        <w:trPr>
          <w:trHeight w:val="62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编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ind w:firstLineChars="496" w:firstLine="1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月起至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月止</w:t>
            </w:r>
          </w:p>
        </w:tc>
      </w:tr>
      <w:tr w:rsidR="009D270B">
        <w:trPr>
          <w:trHeight w:val="748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计划安排资金</w:t>
            </w:r>
          </w:p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实际到位资金</w:t>
            </w:r>
          </w:p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实际支出</w:t>
            </w:r>
          </w:p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结余</w:t>
            </w:r>
          </w:p>
          <w:p w:rsidR="009D270B" w:rsidRDefault="0052046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70B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70B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70B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70B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70B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70B">
        <w:trPr>
          <w:trHeight w:val="748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二、项目支出明细情况</w:t>
            </w:r>
          </w:p>
        </w:tc>
      </w:tr>
      <w:tr w:rsidR="009D270B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9D270B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70B">
        <w:trPr>
          <w:trHeight w:val="544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三、项目绩效自评情况</w:t>
            </w:r>
          </w:p>
        </w:tc>
      </w:tr>
      <w:tr w:rsidR="009D270B">
        <w:trPr>
          <w:trHeight w:val="567"/>
          <w:jc w:val="center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预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期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标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实际完成</w:t>
            </w:r>
          </w:p>
        </w:tc>
      </w:tr>
      <w:tr w:rsidR="009D270B">
        <w:trPr>
          <w:trHeight w:val="1993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70B">
        <w:trPr>
          <w:trHeight w:val="792"/>
          <w:jc w:val="center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实际完成值</w:t>
            </w: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经济效益</w:t>
            </w:r>
          </w:p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社会效益</w:t>
            </w:r>
          </w:p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生态效益</w:t>
            </w:r>
          </w:p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jc w:val="center"/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</w:tr>
      <w:tr w:rsidR="009D270B">
        <w:trPr>
          <w:trHeight w:val="539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</w:tr>
      <w:tr w:rsidR="009D270B">
        <w:trPr>
          <w:trHeight w:val="680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四、评价人员</w:t>
            </w:r>
          </w:p>
        </w:tc>
      </w:tr>
      <w:tr w:rsidR="009D270B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</w:p>
        </w:tc>
      </w:tr>
      <w:tr w:rsidR="009D270B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</w:tr>
      <w:tr w:rsidR="009D270B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</w:tr>
      <w:tr w:rsidR="009D270B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9D270B">
            <w:pPr>
              <w:rPr>
                <w:sz w:val="24"/>
                <w:szCs w:val="24"/>
              </w:rPr>
            </w:pPr>
          </w:p>
        </w:tc>
      </w:tr>
      <w:tr w:rsidR="009D270B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评价组组长（签字）：</w:t>
            </w:r>
            <w:r>
              <w:rPr>
                <w:sz w:val="24"/>
                <w:szCs w:val="24"/>
              </w:rPr>
              <w:t xml:space="preserve">         </w:t>
            </w:r>
          </w:p>
          <w:p w:rsidR="009D270B" w:rsidRDefault="009D270B">
            <w:pPr>
              <w:spacing w:line="440" w:lineRule="exact"/>
              <w:rPr>
                <w:sz w:val="24"/>
                <w:szCs w:val="24"/>
              </w:rPr>
            </w:pPr>
          </w:p>
          <w:p w:rsidR="009D270B" w:rsidRDefault="009D270B">
            <w:pPr>
              <w:spacing w:line="440" w:lineRule="exact"/>
              <w:rPr>
                <w:sz w:val="24"/>
                <w:szCs w:val="24"/>
              </w:rPr>
            </w:pPr>
          </w:p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D270B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项目单位意见：</w:t>
            </w:r>
          </w:p>
          <w:p w:rsidR="009D270B" w:rsidRDefault="009D270B">
            <w:pPr>
              <w:spacing w:line="440" w:lineRule="exact"/>
              <w:rPr>
                <w:sz w:val="24"/>
                <w:szCs w:val="24"/>
              </w:rPr>
            </w:pPr>
          </w:p>
          <w:p w:rsidR="009D270B" w:rsidRDefault="009D270B">
            <w:pPr>
              <w:spacing w:line="440" w:lineRule="exact"/>
              <w:rPr>
                <w:sz w:val="24"/>
                <w:szCs w:val="24"/>
              </w:rPr>
            </w:pPr>
          </w:p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项目单位负责人（签章）：</w:t>
            </w:r>
          </w:p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D270B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主管部门意见：</w:t>
            </w:r>
          </w:p>
          <w:p w:rsidR="009D270B" w:rsidRDefault="009D270B">
            <w:pPr>
              <w:spacing w:line="440" w:lineRule="exact"/>
              <w:rPr>
                <w:sz w:val="24"/>
                <w:szCs w:val="24"/>
              </w:rPr>
            </w:pPr>
          </w:p>
          <w:p w:rsidR="009D270B" w:rsidRDefault="009D270B">
            <w:pPr>
              <w:spacing w:line="440" w:lineRule="exact"/>
              <w:rPr>
                <w:sz w:val="24"/>
                <w:szCs w:val="24"/>
              </w:rPr>
            </w:pPr>
          </w:p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主管部门负责人（签章）：</w:t>
            </w:r>
          </w:p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D270B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财政部门归口业务</w:t>
            </w:r>
            <w:r>
              <w:rPr>
                <w:rFonts w:hint="eastAsia"/>
                <w:sz w:val="24"/>
                <w:szCs w:val="24"/>
              </w:rPr>
              <w:t>股</w:t>
            </w:r>
            <w:r>
              <w:rPr>
                <w:sz w:val="24"/>
                <w:szCs w:val="24"/>
              </w:rPr>
              <w:t>室意见：</w:t>
            </w:r>
          </w:p>
          <w:p w:rsidR="009D270B" w:rsidRDefault="009D270B">
            <w:pPr>
              <w:spacing w:line="440" w:lineRule="exact"/>
              <w:rPr>
                <w:sz w:val="24"/>
                <w:szCs w:val="24"/>
              </w:rPr>
            </w:pPr>
          </w:p>
          <w:p w:rsidR="009D270B" w:rsidRDefault="009D270B">
            <w:pPr>
              <w:spacing w:line="440" w:lineRule="exact"/>
              <w:rPr>
                <w:sz w:val="24"/>
                <w:szCs w:val="24"/>
              </w:rPr>
            </w:pPr>
          </w:p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财政部门归口业务</w:t>
            </w:r>
            <w:r>
              <w:rPr>
                <w:rFonts w:hint="eastAsia"/>
                <w:sz w:val="24"/>
                <w:szCs w:val="24"/>
              </w:rPr>
              <w:t>股</w:t>
            </w:r>
            <w:r>
              <w:rPr>
                <w:sz w:val="24"/>
                <w:szCs w:val="24"/>
              </w:rPr>
              <w:t>室负责人（签章）：</w:t>
            </w:r>
          </w:p>
          <w:p w:rsidR="009D270B" w:rsidRDefault="0052046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9D270B" w:rsidRDefault="0052046D">
      <w:pPr>
        <w:rPr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填报人（签名）：</w:t>
      </w:r>
      <w:r>
        <w:rPr>
          <w:sz w:val="28"/>
          <w:szCs w:val="28"/>
        </w:rPr>
        <w:t xml:space="preserve">                          </w:t>
      </w:r>
      <w:r>
        <w:rPr>
          <w:rFonts w:ascii="仿宋_GB2312" w:hAnsi="仿宋_GB2312"/>
          <w:sz w:val="28"/>
          <w:szCs w:val="28"/>
        </w:rPr>
        <w:t>联系电话：</w:t>
      </w:r>
    </w:p>
    <w:tbl>
      <w:tblPr>
        <w:tblW w:w="9369" w:type="dxa"/>
        <w:jc w:val="center"/>
        <w:tblLayout w:type="fixed"/>
        <w:tblLook w:val="04A0"/>
      </w:tblPr>
      <w:tblGrid>
        <w:gridCol w:w="9369"/>
      </w:tblGrid>
      <w:tr w:rsidR="009D270B">
        <w:trPr>
          <w:trHeight w:val="12998"/>
          <w:jc w:val="center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B" w:rsidRDefault="0052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五、评价报告综述（文字部分）</w:t>
            </w:r>
          </w:p>
          <w:p w:rsidR="009D270B" w:rsidRDefault="009D270B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9D270B" w:rsidRDefault="0052046D">
            <w:pPr>
              <w:spacing w:line="560" w:lineRule="exact"/>
              <w:ind w:firstLineChars="200"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（一）项目基本概况</w:t>
            </w:r>
          </w:p>
          <w:p w:rsidR="009D270B" w:rsidRDefault="0052046D">
            <w:pPr>
              <w:spacing w:line="560" w:lineRule="exact"/>
              <w:ind w:firstLineChars="200"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（二）项目资金使用及管理情况</w:t>
            </w:r>
          </w:p>
          <w:p w:rsidR="009D270B" w:rsidRDefault="0052046D">
            <w:pPr>
              <w:spacing w:line="560" w:lineRule="exact"/>
              <w:ind w:firstLineChars="200"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（三）项目组织实施情况</w:t>
            </w:r>
          </w:p>
          <w:p w:rsidR="009D270B" w:rsidRDefault="0052046D">
            <w:pPr>
              <w:spacing w:line="560" w:lineRule="exact"/>
              <w:ind w:firstLineChars="200"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（四）综合评价情况及评价结论</w:t>
            </w:r>
          </w:p>
          <w:p w:rsidR="009D270B" w:rsidRDefault="0052046D">
            <w:pPr>
              <w:spacing w:line="560" w:lineRule="exact"/>
              <w:ind w:firstLineChars="200"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（五）项目主要绩效情况分析</w:t>
            </w:r>
          </w:p>
          <w:p w:rsidR="009D270B" w:rsidRDefault="0052046D">
            <w:pPr>
              <w:spacing w:line="560" w:lineRule="exact"/>
              <w:ind w:firstLineChars="200"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（六）主要经验及做法、存在问题和建议</w:t>
            </w:r>
          </w:p>
          <w:p w:rsidR="009D270B" w:rsidRDefault="0052046D">
            <w:pPr>
              <w:spacing w:line="560" w:lineRule="exact"/>
              <w:ind w:firstLineChars="200" w:firstLine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（七）附件</w:t>
            </w:r>
          </w:p>
          <w:p w:rsidR="009D270B" w:rsidRDefault="009D270B"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 w:rsidR="009D270B" w:rsidRDefault="0052046D">
      <w:r>
        <w:rPr>
          <w:rFonts w:hint="eastAsia"/>
        </w:rPr>
        <w:t xml:space="preserve"> </w:t>
      </w:r>
    </w:p>
    <w:p w:rsidR="009D270B" w:rsidRDefault="0052046D">
      <w:r>
        <w:rPr>
          <w:rFonts w:hint="eastAsia"/>
        </w:rPr>
        <w:t xml:space="preserve"> </w:t>
      </w:r>
    </w:p>
    <w:p w:rsidR="009D270B" w:rsidRDefault="009D270B"/>
    <w:sectPr w:rsidR="009D270B" w:rsidSect="009D2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25" w:rsidRDefault="00190825" w:rsidP="006F7AC9">
      <w:r>
        <w:separator/>
      </w:r>
    </w:p>
  </w:endnote>
  <w:endnote w:type="continuationSeparator" w:id="0">
    <w:p w:rsidR="00190825" w:rsidRDefault="00190825" w:rsidP="006F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25" w:rsidRDefault="00190825" w:rsidP="006F7AC9">
      <w:r>
        <w:separator/>
      </w:r>
    </w:p>
  </w:footnote>
  <w:footnote w:type="continuationSeparator" w:id="0">
    <w:p w:rsidR="00190825" w:rsidRDefault="00190825" w:rsidP="006F7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A64E9D"/>
    <w:rsid w:val="00060E6D"/>
    <w:rsid w:val="000D6015"/>
    <w:rsid w:val="000F24FA"/>
    <w:rsid w:val="001203BA"/>
    <w:rsid w:val="0018095C"/>
    <w:rsid w:val="00190825"/>
    <w:rsid w:val="0019378E"/>
    <w:rsid w:val="001F1526"/>
    <w:rsid w:val="002142B7"/>
    <w:rsid w:val="00217086"/>
    <w:rsid w:val="00241CBC"/>
    <w:rsid w:val="00260AB6"/>
    <w:rsid w:val="00275F45"/>
    <w:rsid w:val="002A11A2"/>
    <w:rsid w:val="002C5123"/>
    <w:rsid w:val="002E007A"/>
    <w:rsid w:val="002E39D5"/>
    <w:rsid w:val="00352141"/>
    <w:rsid w:val="00393D25"/>
    <w:rsid w:val="003E0B76"/>
    <w:rsid w:val="003E4DA5"/>
    <w:rsid w:val="00424C83"/>
    <w:rsid w:val="00446581"/>
    <w:rsid w:val="004D4FC4"/>
    <w:rsid w:val="004D6055"/>
    <w:rsid w:val="004F35E0"/>
    <w:rsid w:val="004F640A"/>
    <w:rsid w:val="00503BED"/>
    <w:rsid w:val="00515CB3"/>
    <w:rsid w:val="0052046D"/>
    <w:rsid w:val="00574109"/>
    <w:rsid w:val="005910AB"/>
    <w:rsid w:val="005D47F6"/>
    <w:rsid w:val="005E157C"/>
    <w:rsid w:val="005F7D03"/>
    <w:rsid w:val="0063646A"/>
    <w:rsid w:val="00695CDC"/>
    <w:rsid w:val="006A2EE6"/>
    <w:rsid w:val="006B2629"/>
    <w:rsid w:val="006B4656"/>
    <w:rsid w:val="006C7B67"/>
    <w:rsid w:val="006F7AC9"/>
    <w:rsid w:val="007351B7"/>
    <w:rsid w:val="00740F20"/>
    <w:rsid w:val="00773947"/>
    <w:rsid w:val="007B2274"/>
    <w:rsid w:val="007D497F"/>
    <w:rsid w:val="007E4CC3"/>
    <w:rsid w:val="00843C2F"/>
    <w:rsid w:val="00844DD9"/>
    <w:rsid w:val="00852F75"/>
    <w:rsid w:val="008677E7"/>
    <w:rsid w:val="008F7CC2"/>
    <w:rsid w:val="00915889"/>
    <w:rsid w:val="00923919"/>
    <w:rsid w:val="00963B9A"/>
    <w:rsid w:val="009A6822"/>
    <w:rsid w:val="009D270B"/>
    <w:rsid w:val="009E0C26"/>
    <w:rsid w:val="00A324F0"/>
    <w:rsid w:val="00A50017"/>
    <w:rsid w:val="00A57F8A"/>
    <w:rsid w:val="00A765EC"/>
    <w:rsid w:val="00A82033"/>
    <w:rsid w:val="00A83467"/>
    <w:rsid w:val="00A846B4"/>
    <w:rsid w:val="00AA26E0"/>
    <w:rsid w:val="00AB3734"/>
    <w:rsid w:val="00AE3344"/>
    <w:rsid w:val="00B20DE4"/>
    <w:rsid w:val="00B83156"/>
    <w:rsid w:val="00B92A8E"/>
    <w:rsid w:val="00B938B1"/>
    <w:rsid w:val="00BB2EEF"/>
    <w:rsid w:val="00BB39DD"/>
    <w:rsid w:val="00BD64F8"/>
    <w:rsid w:val="00BE3413"/>
    <w:rsid w:val="00C131EA"/>
    <w:rsid w:val="00C41AD6"/>
    <w:rsid w:val="00C5481B"/>
    <w:rsid w:val="00C83552"/>
    <w:rsid w:val="00CB17FE"/>
    <w:rsid w:val="00CB465E"/>
    <w:rsid w:val="00CC4F31"/>
    <w:rsid w:val="00D0226E"/>
    <w:rsid w:val="00D31CD7"/>
    <w:rsid w:val="00D42041"/>
    <w:rsid w:val="00D91695"/>
    <w:rsid w:val="00DA5520"/>
    <w:rsid w:val="00DD6B8A"/>
    <w:rsid w:val="00E51EEC"/>
    <w:rsid w:val="00E573D6"/>
    <w:rsid w:val="00E747C9"/>
    <w:rsid w:val="00EE2684"/>
    <w:rsid w:val="00EF2EC4"/>
    <w:rsid w:val="00EF59FC"/>
    <w:rsid w:val="00F25B9B"/>
    <w:rsid w:val="00FA7634"/>
    <w:rsid w:val="00FB6788"/>
    <w:rsid w:val="41816098"/>
    <w:rsid w:val="51A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70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7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7AC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F7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7A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795</Words>
  <Characters>4532</Characters>
  <Application>Microsoft Office Word</Application>
  <DocSecurity>0</DocSecurity>
  <Lines>37</Lines>
  <Paragraphs>10</Paragraphs>
  <ScaleCrop>false</ScaleCrop>
  <Company>Sky123.Org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cp:lastPrinted>2018-06-27T01:54:00Z</cp:lastPrinted>
  <dcterms:created xsi:type="dcterms:W3CDTF">2018-06-27T08:21:00Z</dcterms:created>
  <dcterms:modified xsi:type="dcterms:W3CDTF">2018-06-28T01:31:00Z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